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5E" w:rsidRDefault="00F54E5E" w:rsidP="00D1192E">
      <w:pPr>
        <w:jc w:val="center"/>
        <w:rPr>
          <w:sz w:val="23"/>
          <w:szCs w:val="23"/>
        </w:rPr>
      </w:pPr>
      <w:r>
        <w:rPr>
          <w:sz w:val="23"/>
          <w:szCs w:val="23"/>
        </w:rPr>
        <w:t>МИНИСТЕРСТВО КУЛЬТУРЫ РЕСПУБЛИКИ ДАГЕСТАН</w:t>
      </w:r>
    </w:p>
    <w:p w:rsidR="00D1192E" w:rsidRPr="003848EF" w:rsidRDefault="00D1192E" w:rsidP="00D1192E">
      <w:pPr>
        <w:jc w:val="center"/>
        <w:rPr>
          <w:sz w:val="23"/>
          <w:szCs w:val="23"/>
        </w:rPr>
      </w:pPr>
      <w:r w:rsidRPr="003848EF">
        <w:rPr>
          <w:sz w:val="23"/>
          <w:szCs w:val="23"/>
        </w:rPr>
        <w:t xml:space="preserve">ГОСУДАРСТВЕННОЕ БЮДЖЕТНОЕ УЧРЕЖДЕНИЕ </w:t>
      </w:r>
      <w:r w:rsidR="0066567D">
        <w:rPr>
          <w:sz w:val="23"/>
          <w:szCs w:val="23"/>
        </w:rPr>
        <w:t>РЕСПУБЛИКИ ДАГЕСТАН</w:t>
      </w:r>
    </w:p>
    <w:p w:rsidR="00D1192E" w:rsidRDefault="00B1182A" w:rsidP="00B1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192E" w:rsidRPr="0053204B">
        <w:rPr>
          <w:b/>
          <w:sz w:val="28"/>
          <w:szCs w:val="28"/>
        </w:rPr>
        <w:t xml:space="preserve">НАЦИОНАЛЬНЫЙ МУЗЕЙ РЕСПУБЛИКИ </w:t>
      </w:r>
      <w:r w:rsidR="001C612A" w:rsidRPr="0053204B">
        <w:rPr>
          <w:b/>
          <w:sz w:val="28"/>
          <w:szCs w:val="28"/>
        </w:rPr>
        <w:t>ДАГЕСТАН</w:t>
      </w:r>
      <w:r w:rsidR="001C612A">
        <w:rPr>
          <w:b/>
          <w:sz w:val="28"/>
          <w:szCs w:val="28"/>
        </w:rPr>
        <w:t xml:space="preserve"> им.</w:t>
      </w:r>
      <w:r w:rsidR="00D1192E" w:rsidRPr="0053204B">
        <w:rPr>
          <w:b/>
          <w:sz w:val="28"/>
          <w:szCs w:val="28"/>
        </w:rPr>
        <w:t xml:space="preserve"> А. ТАХО-ГОДИ</w:t>
      </w:r>
    </w:p>
    <w:p w:rsidR="00D1192E" w:rsidRPr="00A97B45" w:rsidRDefault="00D1192E" w:rsidP="00D1192E">
      <w:pPr>
        <w:jc w:val="center"/>
        <w:rPr>
          <w:b/>
          <w:sz w:val="16"/>
          <w:szCs w:val="16"/>
        </w:rPr>
      </w:pPr>
    </w:p>
    <w:p w:rsidR="00D1192E" w:rsidRDefault="00D1192E" w:rsidP="00D1192E">
      <w:pPr>
        <w:pStyle w:val="a3"/>
        <w:spacing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367000, г. Махачкала, </w:t>
      </w:r>
      <w:r w:rsidRPr="00784394">
        <w:rPr>
          <w:sz w:val="20"/>
          <w:szCs w:val="20"/>
        </w:rPr>
        <w:t xml:space="preserve"> ул. </w:t>
      </w:r>
      <w:proofErr w:type="spellStart"/>
      <w:r w:rsidR="008858CA">
        <w:rPr>
          <w:sz w:val="20"/>
          <w:szCs w:val="20"/>
        </w:rPr>
        <w:t>Даниялова</w:t>
      </w:r>
      <w:proofErr w:type="spellEnd"/>
      <w:r w:rsidR="008858CA">
        <w:rPr>
          <w:sz w:val="20"/>
          <w:szCs w:val="20"/>
        </w:rPr>
        <w:t>, д.31</w:t>
      </w:r>
      <w:r>
        <w:rPr>
          <w:sz w:val="20"/>
          <w:szCs w:val="20"/>
        </w:rPr>
        <w:t>,</w:t>
      </w:r>
    </w:p>
    <w:p w:rsidR="00D1192E" w:rsidRPr="008907A4" w:rsidRDefault="00D1192E" w:rsidP="00D1192E">
      <w:pPr>
        <w:pStyle w:val="a3"/>
        <w:spacing w:after="0"/>
        <w:jc w:val="center"/>
        <w:rPr>
          <w:sz w:val="20"/>
          <w:szCs w:val="20"/>
        </w:rPr>
      </w:pPr>
      <w:r w:rsidRPr="00784394">
        <w:rPr>
          <w:sz w:val="20"/>
          <w:szCs w:val="20"/>
        </w:rPr>
        <w:t xml:space="preserve"> </w:t>
      </w:r>
      <w:r>
        <w:rPr>
          <w:sz w:val="20"/>
          <w:szCs w:val="20"/>
        </w:rPr>
        <w:t>телефон</w:t>
      </w:r>
      <w:r w:rsidRPr="00784394">
        <w:rPr>
          <w:sz w:val="20"/>
          <w:szCs w:val="20"/>
        </w:rPr>
        <w:t xml:space="preserve"> 8 988 292 90 12, </w:t>
      </w:r>
      <w:r w:rsidRPr="00784394">
        <w:rPr>
          <w:sz w:val="20"/>
          <w:szCs w:val="20"/>
          <w:lang w:val="en-US"/>
        </w:rPr>
        <w:t>e</w:t>
      </w:r>
      <w:r w:rsidRPr="00784394">
        <w:rPr>
          <w:sz w:val="20"/>
          <w:szCs w:val="20"/>
        </w:rPr>
        <w:t>-</w:t>
      </w:r>
      <w:r w:rsidRPr="00784394">
        <w:rPr>
          <w:sz w:val="20"/>
          <w:szCs w:val="20"/>
          <w:lang w:val="en-US"/>
        </w:rPr>
        <w:t>mail</w:t>
      </w:r>
      <w:r w:rsidRPr="00784394">
        <w:rPr>
          <w:sz w:val="23"/>
          <w:szCs w:val="23"/>
        </w:rPr>
        <w:t>:</w:t>
      </w:r>
      <w:r w:rsidR="00C10B7A">
        <w:rPr>
          <w:sz w:val="23"/>
          <w:szCs w:val="23"/>
        </w:rPr>
        <w:t xml:space="preserve"> </w:t>
      </w:r>
      <w:hyperlink r:id="rId6" w:history="1">
        <w:r w:rsidR="008907A4" w:rsidRPr="00A55B83">
          <w:rPr>
            <w:rStyle w:val="a7"/>
            <w:sz w:val="23"/>
            <w:szCs w:val="23"/>
            <w:lang w:val="en-US"/>
          </w:rPr>
          <w:t>takho</w:t>
        </w:r>
        <w:r w:rsidR="008907A4" w:rsidRPr="00A55B83">
          <w:rPr>
            <w:rStyle w:val="a7"/>
            <w:sz w:val="23"/>
            <w:szCs w:val="23"/>
          </w:rPr>
          <w:t>-</w:t>
        </w:r>
        <w:r w:rsidR="008907A4" w:rsidRPr="00A55B83">
          <w:rPr>
            <w:rStyle w:val="a7"/>
            <w:sz w:val="23"/>
            <w:szCs w:val="23"/>
            <w:lang w:val="en-US"/>
          </w:rPr>
          <w:t>godi</w:t>
        </w:r>
        <w:r w:rsidR="008907A4" w:rsidRPr="00A55B83">
          <w:rPr>
            <w:rStyle w:val="a7"/>
            <w:sz w:val="23"/>
            <w:szCs w:val="23"/>
          </w:rPr>
          <w:t>@</w:t>
        </w:r>
        <w:r w:rsidR="008907A4" w:rsidRPr="00A55B83">
          <w:rPr>
            <w:rStyle w:val="a7"/>
            <w:sz w:val="20"/>
            <w:szCs w:val="20"/>
            <w:lang w:val="en-US"/>
          </w:rPr>
          <w:t>dagmuzey</w:t>
        </w:r>
        <w:r w:rsidR="008907A4" w:rsidRPr="00A55B83">
          <w:rPr>
            <w:rStyle w:val="a7"/>
            <w:sz w:val="20"/>
            <w:szCs w:val="20"/>
          </w:rPr>
          <w:t>.</w:t>
        </w:r>
        <w:r w:rsidR="008907A4" w:rsidRPr="00A55B83">
          <w:rPr>
            <w:rStyle w:val="a7"/>
            <w:sz w:val="20"/>
            <w:szCs w:val="20"/>
            <w:lang w:val="en-US"/>
          </w:rPr>
          <w:t>ru</w:t>
        </w:r>
      </w:hyperlink>
    </w:p>
    <w:p w:rsidR="0066567D" w:rsidRDefault="0099215A" w:rsidP="00D1192E">
      <w:pPr>
        <w:pStyle w:val="a3"/>
        <w:spacing w:after="0"/>
        <w:jc w:val="center"/>
        <w:rPr>
          <w:b/>
          <w:sz w:val="20"/>
          <w:szCs w:val="20"/>
        </w:rPr>
      </w:pPr>
      <w:hyperlink r:id="rId7" w:history="1">
        <w:r w:rsidR="0066567D" w:rsidRPr="00AB458D">
          <w:rPr>
            <w:rStyle w:val="a7"/>
            <w:b/>
            <w:sz w:val="20"/>
            <w:szCs w:val="20"/>
          </w:rPr>
          <w:t>https://www.dagmuzey.ru/</w:t>
        </w:r>
      </w:hyperlink>
    </w:p>
    <w:p w:rsidR="00D1192E" w:rsidRPr="001128F9" w:rsidRDefault="00D1192E" w:rsidP="00D1192E">
      <w:pPr>
        <w:pStyle w:val="a3"/>
        <w:spacing w:after="0"/>
        <w:jc w:val="center"/>
        <w:rPr>
          <w:b/>
          <w:sz w:val="20"/>
          <w:szCs w:val="20"/>
        </w:rPr>
      </w:pPr>
      <w:r w:rsidRPr="00784394">
        <w:rPr>
          <w:sz w:val="20"/>
          <w:szCs w:val="20"/>
        </w:rPr>
        <w:t>ОГРН 1020502632391</w:t>
      </w:r>
      <w:r>
        <w:rPr>
          <w:sz w:val="20"/>
          <w:szCs w:val="20"/>
        </w:rPr>
        <w:t xml:space="preserve">, ИНН/КПП </w:t>
      </w:r>
      <w:r w:rsidRPr="003211AB">
        <w:rPr>
          <w:sz w:val="20"/>
          <w:szCs w:val="20"/>
        </w:rPr>
        <w:t>0562050754</w:t>
      </w:r>
      <w:r>
        <w:rPr>
          <w:sz w:val="20"/>
          <w:szCs w:val="20"/>
        </w:rPr>
        <w:t>/</w:t>
      </w:r>
      <w:r w:rsidRPr="003211AB">
        <w:rPr>
          <w:sz w:val="20"/>
          <w:szCs w:val="20"/>
        </w:rPr>
        <w:t>057201001</w:t>
      </w:r>
    </w:p>
    <w:p w:rsidR="00D1192E" w:rsidRPr="000A4F11" w:rsidRDefault="00B1182A" w:rsidP="00B1182A">
      <w:pPr>
        <w:pBdr>
          <w:top w:val="thinThickThinMediumGap" w:sz="12" w:space="0" w:color="auto"/>
        </w:pBdr>
        <w:ind w:left="142" w:right="-1"/>
        <w:rPr>
          <w:bCs/>
          <w:sz w:val="2"/>
          <w:szCs w:val="2"/>
        </w:rPr>
      </w:pPr>
      <w:r>
        <w:rPr>
          <w:bCs/>
          <w:sz w:val="2"/>
          <w:szCs w:val="2"/>
        </w:rPr>
        <w:t xml:space="preserve">   </w:t>
      </w:r>
    </w:p>
    <w:tbl>
      <w:tblPr>
        <w:tblStyle w:val="a5"/>
        <w:tblW w:w="15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0"/>
        <w:gridCol w:w="4885"/>
      </w:tblGrid>
      <w:tr w:rsidR="00D1192E" w:rsidRPr="008858CA" w:rsidTr="00FB0588">
        <w:tc>
          <w:tcPr>
            <w:tcW w:w="10640" w:type="dxa"/>
          </w:tcPr>
          <w:tbl>
            <w:tblPr>
              <w:tblStyle w:val="a5"/>
              <w:tblW w:w="10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1756"/>
              <w:gridCol w:w="285"/>
              <w:gridCol w:w="1572"/>
              <w:gridCol w:w="5996"/>
            </w:tblGrid>
            <w:tr w:rsidR="00087337" w:rsidRPr="00224FE8" w:rsidTr="00356C93">
              <w:trPr>
                <w:trHeight w:val="127"/>
              </w:trPr>
              <w:tc>
                <w:tcPr>
                  <w:tcW w:w="815" w:type="dxa"/>
                </w:tcPr>
                <w:p w:rsidR="00087337" w:rsidRDefault="00087337" w:rsidP="0008733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33EE" w:rsidRDefault="00EE33EE" w:rsidP="00087337">
                  <w:pPr>
                    <w:ind w:right="-108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00DE7" w:rsidRDefault="00B00DE7" w:rsidP="00087337">
                  <w:pPr>
                    <w:ind w:right="-108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87337" w:rsidRDefault="00087337" w:rsidP="00087337">
                  <w:pPr>
                    <w:ind w:right="-10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Исх. №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</w:tcPr>
                <w:p w:rsidR="00087337" w:rsidRDefault="00087337" w:rsidP="00087337">
                  <w:pPr>
                    <w:ind w:right="53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87337" w:rsidRDefault="00087337" w:rsidP="00087337">
                  <w:pPr>
                    <w:pStyle w:val="a6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87337" w:rsidRDefault="00087337" w:rsidP="00087337">
                  <w:pPr>
                    <w:pStyle w:val="a6"/>
                    <w:ind w:left="-104" w:right="-11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33EE" w:rsidRDefault="00EE33EE" w:rsidP="00087337">
                  <w:pPr>
                    <w:pStyle w:val="a6"/>
                    <w:ind w:left="-104" w:right="-11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87337" w:rsidRDefault="00087337" w:rsidP="00087337">
                  <w:pPr>
                    <w:pStyle w:val="a6"/>
                    <w:ind w:left="-104" w:right="-11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72" w:type="dxa"/>
                  <w:tcBorders>
                    <w:bottom w:val="single" w:sz="4" w:space="0" w:color="auto"/>
                  </w:tcBorders>
                </w:tcPr>
                <w:p w:rsidR="00087337" w:rsidRDefault="00087337" w:rsidP="00087337">
                  <w:pPr>
                    <w:pStyle w:val="a6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87337" w:rsidRPr="00AD20C9" w:rsidRDefault="00087337" w:rsidP="00087337">
                  <w:pPr>
                    <w:pStyle w:val="a6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96" w:type="dxa"/>
                  <w:vMerge w:val="restart"/>
                </w:tcPr>
                <w:p w:rsidR="00E80EEF" w:rsidRPr="007A3847" w:rsidRDefault="00E80EEF" w:rsidP="00356C93">
                  <w:pPr>
                    <w:pStyle w:val="a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C612A" w:rsidRPr="00890866" w:rsidRDefault="001C612A" w:rsidP="00D30F5F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87337" w:rsidRPr="004F04BA" w:rsidTr="00356C93">
              <w:trPr>
                <w:trHeight w:val="255"/>
              </w:trPr>
              <w:tc>
                <w:tcPr>
                  <w:tcW w:w="815" w:type="dxa"/>
                </w:tcPr>
                <w:p w:rsidR="00087337" w:rsidRPr="00890866" w:rsidRDefault="00087337" w:rsidP="0008733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87337" w:rsidRPr="008858CA" w:rsidRDefault="00087337" w:rsidP="00087337">
                  <w:pPr>
                    <w:ind w:right="-14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 №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12A" w:rsidRPr="008858CA" w:rsidRDefault="001C612A" w:rsidP="004A3B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87337" w:rsidRDefault="00087337" w:rsidP="00087337">
                  <w:pPr>
                    <w:pStyle w:val="a6"/>
                    <w:ind w:right="-112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87337" w:rsidRDefault="00087337" w:rsidP="00087337">
                  <w:pPr>
                    <w:pStyle w:val="a6"/>
                    <w:ind w:left="-104" w:right="-11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12A" w:rsidRPr="00AD20C9" w:rsidRDefault="001C612A" w:rsidP="004A3B48">
                  <w:pPr>
                    <w:pStyle w:val="a6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96" w:type="dxa"/>
                  <w:vMerge/>
                </w:tcPr>
                <w:p w:rsidR="00087337" w:rsidRPr="004F04BA" w:rsidRDefault="00087337" w:rsidP="00356C93">
                  <w:pPr>
                    <w:pStyle w:val="a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87337" w:rsidRPr="006C3D64" w:rsidRDefault="00087337" w:rsidP="0008733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</w:tcPr>
          <w:p w:rsidR="00D1192E" w:rsidRPr="008858CA" w:rsidRDefault="00D1192E" w:rsidP="00B1182A">
            <w:pPr>
              <w:ind w:right="535"/>
              <w:rPr>
                <w:b/>
                <w:bCs/>
                <w:sz w:val="20"/>
                <w:szCs w:val="20"/>
              </w:rPr>
            </w:pPr>
          </w:p>
        </w:tc>
      </w:tr>
    </w:tbl>
    <w:p w:rsidR="00046994" w:rsidRDefault="00046994" w:rsidP="00D04365">
      <w:pPr>
        <w:jc w:val="right"/>
        <w:rPr>
          <w:b/>
        </w:rPr>
      </w:pPr>
    </w:p>
    <w:p w:rsidR="00046994" w:rsidRDefault="00046994" w:rsidP="00D04365">
      <w:pPr>
        <w:jc w:val="right"/>
        <w:rPr>
          <w:b/>
        </w:rPr>
      </w:pPr>
    </w:p>
    <w:tbl>
      <w:tblPr>
        <w:tblStyle w:val="a5"/>
        <w:tblW w:w="53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046994" w:rsidTr="00021415">
        <w:tc>
          <w:tcPr>
            <w:tcW w:w="5352" w:type="dxa"/>
          </w:tcPr>
          <w:p w:rsidR="006C7114" w:rsidRPr="006C7114" w:rsidRDefault="006C7114" w:rsidP="002F2C8E">
            <w:pPr>
              <w:jc w:val="center"/>
              <w:rPr>
                <w:b/>
                <w:sz w:val="28"/>
                <w:szCs w:val="28"/>
              </w:rPr>
            </w:pPr>
            <w:r w:rsidRPr="006C7114">
              <w:rPr>
                <w:b/>
                <w:sz w:val="28"/>
                <w:szCs w:val="28"/>
              </w:rPr>
              <w:t xml:space="preserve">Министерство культуры </w:t>
            </w:r>
          </w:p>
          <w:p w:rsidR="00AD7181" w:rsidRPr="00046994" w:rsidRDefault="006C7114" w:rsidP="002F2C8E">
            <w:pPr>
              <w:jc w:val="center"/>
              <w:rPr>
                <w:sz w:val="28"/>
                <w:szCs w:val="28"/>
              </w:rPr>
            </w:pPr>
            <w:r w:rsidRPr="006C7114">
              <w:rPr>
                <w:b/>
                <w:sz w:val="28"/>
                <w:szCs w:val="28"/>
              </w:rPr>
              <w:t>Республики Дагестан</w:t>
            </w:r>
          </w:p>
        </w:tc>
      </w:tr>
      <w:tr w:rsidR="00046994" w:rsidRPr="00021415" w:rsidTr="00021415">
        <w:tc>
          <w:tcPr>
            <w:tcW w:w="5352" w:type="dxa"/>
          </w:tcPr>
          <w:p w:rsidR="00021415" w:rsidRPr="00021415" w:rsidRDefault="00021415" w:rsidP="00021415">
            <w:pPr>
              <w:ind w:left="-4928"/>
              <w:rPr>
                <w:sz w:val="28"/>
                <w:szCs w:val="28"/>
              </w:rPr>
            </w:pPr>
          </w:p>
        </w:tc>
      </w:tr>
    </w:tbl>
    <w:p w:rsidR="00952699" w:rsidRDefault="00AB05C9" w:rsidP="0079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5C06">
        <w:rPr>
          <w:sz w:val="28"/>
          <w:szCs w:val="28"/>
        </w:rPr>
        <w:t>В соответствии с поручением М</w:t>
      </w:r>
      <w:r w:rsidR="0084316A">
        <w:rPr>
          <w:sz w:val="28"/>
          <w:szCs w:val="28"/>
        </w:rPr>
        <w:t>инистерств</w:t>
      </w:r>
      <w:r w:rsidR="00910567">
        <w:rPr>
          <w:sz w:val="28"/>
          <w:szCs w:val="28"/>
        </w:rPr>
        <w:t>а</w:t>
      </w:r>
      <w:r w:rsidR="0084316A">
        <w:rPr>
          <w:sz w:val="28"/>
          <w:szCs w:val="28"/>
        </w:rPr>
        <w:t xml:space="preserve"> культуры Республики Дагестан</w:t>
      </w:r>
      <w:r w:rsidR="00205C06">
        <w:rPr>
          <w:sz w:val="28"/>
          <w:szCs w:val="28"/>
        </w:rPr>
        <w:t xml:space="preserve"> РД от </w:t>
      </w:r>
      <w:r w:rsidR="00CF6AD6">
        <w:rPr>
          <w:sz w:val="28"/>
          <w:szCs w:val="28"/>
        </w:rPr>
        <w:t>11</w:t>
      </w:r>
      <w:r w:rsidR="00205C06">
        <w:rPr>
          <w:sz w:val="28"/>
          <w:szCs w:val="28"/>
        </w:rPr>
        <w:t>.0</w:t>
      </w:r>
      <w:r w:rsidR="00CF6AD6">
        <w:rPr>
          <w:sz w:val="28"/>
          <w:szCs w:val="28"/>
        </w:rPr>
        <w:t>4</w:t>
      </w:r>
      <w:r w:rsidR="00205C06">
        <w:rPr>
          <w:sz w:val="28"/>
          <w:szCs w:val="28"/>
        </w:rPr>
        <w:t>.202</w:t>
      </w:r>
      <w:r w:rsidR="006C7114">
        <w:rPr>
          <w:sz w:val="28"/>
          <w:szCs w:val="28"/>
        </w:rPr>
        <w:t>3</w:t>
      </w:r>
      <w:r w:rsidR="00205C06">
        <w:rPr>
          <w:sz w:val="28"/>
          <w:szCs w:val="28"/>
        </w:rPr>
        <w:t xml:space="preserve"> г. № 07-</w:t>
      </w:r>
      <w:r w:rsidR="00CF6AD6">
        <w:rPr>
          <w:sz w:val="28"/>
          <w:szCs w:val="28"/>
        </w:rPr>
        <w:t>1469</w:t>
      </w:r>
      <w:r w:rsidR="006C7114">
        <w:rPr>
          <w:sz w:val="28"/>
          <w:szCs w:val="28"/>
        </w:rPr>
        <w:t>/</w:t>
      </w:r>
      <w:r w:rsidR="00205C06">
        <w:rPr>
          <w:sz w:val="28"/>
          <w:szCs w:val="28"/>
        </w:rPr>
        <w:t>/9-0</w:t>
      </w:r>
      <w:r w:rsidR="006C7114">
        <w:rPr>
          <w:sz w:val="28"/>
          <w:szCs w:val="28"/>
        </w:rPr>
        <w:t>6</w:t>
      </w:r>
      <w:r w:rsidR="00205C06">
        <w:rPr>
          <w:sz w:val="28"/>
          <w:szCs w:val="28"/>
        </w:rPr>
        <w:t>/2</w:t>
      </w:r>
      <w:r w:rsidR="006C7114">
        <w:rPr>
          <w:sz w:val="28"/>
          <w:szCs w:val="28"/>
        </w:rPr>
        <w:t>3</w:t>
      </w:r>
      <w:r w:rsidR="00205C06">
        <w:rPr>
          <w:sz w:val="28"/>
          <w:szCs w:val="28"/>
        </w:rPr>
        <w:t xml:space="preserve"> </w:t>
      </w:r>
      <w:r w:rsidR="006C7114">
        <w:rPr>
          <w:sz w:val="28"/>
          <w:szCs w:val="28"/>
        </w:rPr>
        <w:t>направляем информацию о пр</w:t>
      </w:r>
      <w:r w:rsidR="00CF6AD6">
        <w:rPr>
          <w:sz w:val="28"/>
          <w:szCs w:val="28"/>
        </w:rPr>
        <w:t xml:space="preserve">оделанной работе по реализации комплексного плана противодействия идеологии терроризма в </w:t>
      </w:r>
      <w:r w:rsidR="00F7045B">
        <w:rPr>
          <w:sz w:val="28"/>
          <w:szCs w:val="28"/>
        </w:rPr>
        <w:t>Р</w:t>
      </w:r>
      <w:r w:rsidR="00CF6AD6">
        <w:rPr>
          <w:sz w:val="28"/>
          <w:szCs w:val="28"/>
        </w:rPr>
        <w:t xml:space="preserve">оссийской Федерации на 2019-2023 годы </w:t>
      </w:r>
      <w:r w:rsidR="006C7114">
        <w:rPr>
          <w:sz w:val="28"/>
          <w:szCs w:val="28"/>
        </w:rPr>
        <w:t xml:space="preserve"> </w:t>
      </w:r>
      <w:r w:rsidR="00CF6AD6">
        <w:rPr>
          <w:sz w:val="28"/>
          <w:szCs w:val="28"/>
        </w:rPr>
        <w:t xml:space="preserve"> за 1 квартал</w:t>
      </w:r>
      <w:r w:rsidR="008A4D8E">
        <w:rPr>
          <w:sz w:val="28"/>
          <w:szCs w:val="28"/>
        </w:rPr>
        <w:t xml:space="preserve"> 2023 года</w:t>
      </w:r>
      <w:r w:rsidR="00CF6AD6">
        <w:rPr>
          <w:sz w:val="28"/>
          <w:szCs w:val="28"/>
        </w:rPr>
        <w:t>.</w:t>
      </w:r>
    </w:p>
    <w:p w:rsidR="00A6215E" w:rsidRDefault="00A6215E" w:rsidP="00A62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ГБУ РД «Национальный музей Республики Дагестан </w:t>
      </w:r>
      <w:proofErr w:type="spellStart"/>
      <w:r>
        <w:rPr>
          <w:sz w:val="28"/>
          <w:szCs w:val="28"/>
        </w:rPr>
        <w:t>им.А.Тахо</w:t>
      </w:r>
      <w:proofErr w:type="spellEnd"/>
      <w:r>
        <w:rPr>
          <w:sz w:val="28"/>
          <w:szCs w:val="28"/>
        </w:rPr>
        <w:t xml:space="preserve">-Годи» и его филиалах проведено более 40 </w:t>
      </w:r>
      <w:r w:rsidR="006F7C98" w:rsidRPr="006F7C98">
        <w:rPr>
          <w:sz w:val="28"/>
          <w:szCs w:val="28"/>
        </w:rPr>
        <w:t>культурно-просветительских мероприятий</w:t>
      </w:r>
      <w:r w:rsidR="006F7C98">
        <w:rPr>
          <w:sz w:val="28"/>
          <w:szCs w:val="28"/>
        </w:rPr>
        <w:t xml:space="preserve">, </w:t>
      </w:r>
      <w:r w:rsidR="006F7C98" w:rsidRPr="006F7C98">
        <w:rPr>
          <w:sz w:val="28"/>
          <w:szCs w:val="28"/>
        </w:rPr>
        <w:t>направленны</w:t>
      </w:r>
      <w:r w:rsidR="006F7C98">
        <w:rPr>
          <w:sz w:val="28"/>
          <w:szCs w:val="28"/>
        </w:rPr>
        <w:t>х</w:t>
      </w:r>
      <w:r w:rsidR="006F7C98" w:rsidRPr="006F7C98">
        <w:rPr>
          <w:sz w:val="28"/>
          <w:szCs w:val="28"/>
        </w:rPr>
        <w:t xml:space="preserve"> на развитие у детей и молодежи неприятия идеологии терроризма и привитие им традиционных российских духовно-нравственных ценностей</w:t>
      </w:r>
      <w:r w:rsidR="006F7C98">
        <w:rPr>
          <w:sz w:val="28"/>
          <w:szCs w:val="28"/>
        </w:rPr>
        <w:t xml:space="preserve"> с охватом около 2000 человек.</w:t>
      </w:r>
    </w:p>
    <w:p w:rsidR="00A6215E" w:rsidRPr="00A6215E" w:rsidRDefault="00F7045B" w:rsidP="00A6215E">
      <w:pPr>
        <w:ind w:firstLine="851"/>
        <w:jc w:val="both"/>
        <w:rPr>
          <w:sz w:val="28"/>
          <w:szCs w:val="28"/>
        </w:rPr>
      </w:pPr>
      <w:r w:rsidRPr="00F7045B">
        <w:rPr>
          <w:sz w:val="28"/>
          <w:szCs w:val="28"/>
        </w:rPr>
        <w:t>22.02.2023 г.</w:t>
      </w:r>
      <w:r>
        <w:rPr>
          <w:sz w:val="28"/>
          <w:szCs w:val="28"/>
        </w:rPr>
        <w:t xml:space="preserve"> в конференц-зале</w:t>
      </w:r>
      <w:r w:rsidR="00A6215E" w:rsidRPr="00A6215E">
        <w:rPr>
          <w:sz w:val="28"/>
          <w:szCs w:val="28"/>
        </w:rPr>
        <w:t xml:space="preserve"> ГБУ РД «Национальный музей Республики Дагестан им</w:t>
      </w:r>
      <w:r>
        <w:rPr>
          <w:sz w:val="28"/>
          <w:szCs w:val="28"/>
        </w:rPr>
        <w:t xml:space="preserve"> </w:t>
      </w:r>
      <w:proofErr w:type="spellStart"/>
      <w:r w:rsidR="00A6215E" w:rsidRPr="00A6215E">
        <w:rPr>
          <w:sz w:val="28"/>
          <w:szCs w:val="28"/>
        </w:rPr>
        <w:t>АТахо</w:t>
      </w:r>
      <w:proofErr w:type="spellEnd"/>
      <w:r w:rsidR="00A6215E" w:rsidRPr="00A6215E">
        <w:rPr>
          <w:sz w:val="28"/>
          <w:szCs w:val="28"/>
        </w:rPr>
        <w:t>-Годи»</w:t>
      </w:r>
      <w:r>
        <w:rPr>
          <w:sz w:val="28"/>
          <w:szCs w:val="28"/>
        </w:rPr>
        <w:t xml:space="preserve"> состоялась встреча</w:t>
      </w:r>
      <w:r w:rsidR="00A6215E" w:rsidRPr="00A6215E">
        <w:rPr>
          <w:sz w:val="28"/>
          <w:szCs w:val="28"/>
        </w:rPr>
        <w:t xml:space="preserve"> со студентами учебных заведений среднего профессионального образования</w:t>
      </w:r>
      <w:r>
        <w:rPr>
          <w:sz w:val="28"/>
          <w:szCs w:val="28"/>
        </w:rPr>
        <w:t xml:space="preserve"> «Во имя мира», в которой приняли участие</w:t>
      </w:r>
      <w:r w:rsidR="00A6215E" w:rsidRPr="00A6215E">
        <w:rPr>
          <w:sz w:val="28"/>
          <w:szCs w:val="28"/>
        </w:rPr>
        <w:t xml:space="preserve"> помощник главы Дагестана, представитель аппарата антитеррористической комиссии в Республике Дагестан </w:t>
      </w:r>
      <w:proofErr w:type="spellStart"/>
      <w:r w:rsidR="00A6215E" w:rsidRPr="00A6215E">
        <w:rPr>
          <w:sz w:val="28"/>
          <w:szCs w:val="28"/>
        </w:rPr>
        <w:t>Мурадбег</w:t>
      </w:r>
      <w:proofErr w:type="spellEnd"/>
      <w:r w:rsidR="00A6215E" w:rsidRPr="00A6215E">
        <w:rPr>
          <w:sz w:val="28"/>
          <w:szCs w:val="28"/>
        </w:rPr>
        <w:t xml:space="preserve"> </w:t>
      </w:r>
      <w:proofErr w:type="spellStart"/>
      <w:r w:rsidR="00A6215E" w:rsidRPr="00A6215E">
        <w:rPr>
          <w:sz w:val="28"/>
          <w:szCs w:val="28"/>
        </w:rPr>
        <w:t>Ти</w:t>
      </w:r>
      <w:r>
        <w:rPr>
          <w:sz w:val="28"/>
          <w:szCs w:val="28"/>
        </w:rPr>
        <w:t>н</w:t>
      </w:r>
      <w:r w:rsidR="00A6215E" w:rsidRPr="00A6215E">
        <w:rPr>
          <w:sz w:val="28"/>
          <w:szCs w:val="28"/>
        </w:rPr>
        <w:t>тинов</w:t>
      </w:r>
      <w:proofErr w:type="spellEnd"/>
      <w:r w:rsidR="00A6215E" w:rsidRPr="00A6215E">
        <w:rPr>
          <w:sz w:val="28"/>
          <w:szCs w:val="28"/>
        </w:rPr>
        <w:t xml:space="preserve"> и участник разгрома международных бандформирований, вторгшихся в Дагестан в 1999 году</w:t>
      </w:r>
      <w:r>
        <w:rPr>
          <w:sz w:val="28"/>
          <w:szCs w:val="28"/>
        </w:rPr>
        <w:t>,</w:t>
      </w:r>
      <w:r w:rsidR="00A6215E" w:rsidRPr="00A6215E">
        <w:rPr>
          <w:sz w:val="28"/>
          <w:szCs w:val="28"/>
        </w:rPr>
        <w:t xml:space="preserve"> Юнус </w:t>
      </w:r>
      <w:proofErr w:type="spellStart"/>
      <w:r w:rsidR="00A6215E" w:rsidRPr="00A6215E">
        <w:rPr>
          <w:sz w:val="28"/>
          <w:szCs w:val="28"/>
        </w:rPr>
        <w:t>Сахратуллаев</w:t>
      </w:r>
      <w:proofErr w:type="spellEnd"/>
      <w:r w:rsidR="00A6215E" w:rsidRPr="00A6215E">
        <w:rPr>
          <w:sz w:val="28"/>
          <w:szCs w:val="28"/>
        </w:rPr>
        <w:t>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>Музей Боевой славы им.</w:t>
      </w:r>
      <w:r w:rsidR="00F7045B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В.Макаровой</w:t>
      </w:r>
      <w:proofErr w:type="spellEnd"/>
      <w:r w:rsidRPr="00A6215E">
        <w:rPr>
          <w:sz w:val="28"/>
          <w:szCs w:val="28"/>
        </w:rPr>
        <w:t xml:space="preserve"> организовал выездную выставку «Своих не бросаем» в Доме Дружбы для участников заседания комиссии Национального антитеррористического комитета по РД под руководством заместителя директора Федеральной Службы безопасности России, руководителя аппарата НАК Игоря Сироткина и Главы Дагестана Сергея Меликова (25.01.).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>В Ахтынском филиале и Буйнакском музее боевой славы им.</w:t>
      </w:r>
      <w:r w:rsidR="00F7045B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Ю.Акаева</w:t>
      </w:r>
      <w:proofErr w:type="spellEnd"/>
      <w:r w:rsidR="00F7045B">
        <w:rPr>
          <w:sz w:val="28"/>
          <w:szCs w:val="28"/>
        </w:rPr>
        <w:t xml:space="preserve"> </w:t>
      </w:r>
      <w:r w:rsidRPr="00A6215E">
        <w:rPr>
          <w:sz w:val="28"/>
          <w:szCs w:val="28"/>
        </w:rPr>
        <w:t>к международному дню памяти жертв Холокоста проведена фотовыставка «Холокост» и беседа «Что это за международный день, почему его отмечают каждый год?» (27.01.2023.г.).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Ко Дню вывода Советских войск из Афганистана в Ахтынском,  </w:t>
      </w:r>
      <w:proofErr w:type="spellStart"/>
      <w:r w:rsidRPr="00A6215E">
        <w:rPr>
          <w:sz w:val="28"/>
          <w:szCs w:val="28"/>
        </w:rPr>
        <w:t>Бугленском</w:t>
      </w:r>
      <w:proofErr w:type="spellEnd"/>
      <w:r w:rsidRPr="00A6215E">
        <w:rPr>
          <w:sz w:val="28"/>
          <w:szCs w:val="28"/>
        </w:rPr>
        <w:t xml:space="preserve">, </w:t>
      </w:r>
      <w:proofErr w:type="spellStart"/>
      <w:r w:rsidRPr="00A6215E">
        <w:rPr>
          <w:sz w:val="28"/>
          <w:szCs w:val="28"/>
        </w:rPr>
        <w:t>Уркарахском</w:t>
      </w:r>
      <w:proofErr w:type="spellEnd"/>
      <w:r w:rsidRPr="00A6215E">
        <w:rPr>
          <w:sz w:val="28"/>
          <w:szCs w:val="28"/>
        </w:rPr>
        <w:t xml:space="preserve"> филиалах прошли встречи с ветеранами Афганистана, выполнивши</w:t>
      </w:r>
      <w:r w:rsidR="00F7045B">
        <w:rPr>
          <w:sz w:val="28"/>
          <w:szCs w:val="28"/>
        </w:rPr>
        <w:t>ми</w:t>
      </w:r>
      <w:r w:rsidRPr="00A6215E">
        <w:rPr>
          <w:sz w:val="28"/>
          <w:szCs w:val="28"/>
        </w:rPr>
        <w:t xml:space="preserve"> свой интернациональный долг в Афганистане, в </w:t>
      </w:r>
      <w:proofErr w:type="spellStart"/>
      <w:r w:rsidRPr="00A6215E">
        <w:rPr>
          <w:sz w:val="28"/>
          <w:szCs w:val="28"/>
        </w:rPr>
        <w:t>Гонодинском</w:t>
      </w:r>
      <w:proofErr w:type="spellEnd"/>
      <w:r w:rsidRPr="00A6215E">
        <w:rPr>
          <w:sz w:val="28"/>
          <w:szCs w:val="28"/>
        </w:rPr>
        <w:t xml:space="preserve"> филиале</w:t>
      </w:r>
      <w:r w:rsidR="00F7045B">
        <w:rPr>
          <w:sz w:val="28"/>
          <w:szCs w:val="28"/>
        </w:rPr>
        <w:t xml:space="preserve"> </w:t>
      </w:r>
      <w:r w:rsidRPr="00A6215E">
        <w:rPr>
          <w:sz w:val="28"/>
          <w:szCs w:val="28"/>
        </w:rPr>
        <w:t xml:space="preserve">- урок мужества - «Мужеством измеренная жизнь», о </w:t>
      </w:r>
      <w:proofErr w:type="spellStart"/>
      <w:r w:rsidRPr="00A6215E">
        <w:rPr>
          <w:sz w:val="28"/>
          <w:szCs w:val="28"/>
        </w:rPr>
        <w:t>гонодинцах</w:t>
      </w:r>
      <w:proofErr w:type="spellEnd"/>
      <w:r w:rsidRPr="00A6215E">
        <w:rPr>
          <w:sz w:val="28"/>
          <w:szCs w:val="28"/>
        </w:rPr>
        <w:t xml:space="preserve"> воинах- интернационалистах, проведена  фотовыставка о земляках, посвятивших себя служению Отечеству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культурно-историческом комплексе «</w:t>
      </w:r>
      <w:proofErr w:type="spellStart"/>
      <w:r w:rsidRPr="00A6215E">
        <w:rPr>
          <w:sz w:val="28"/>
          <w:szCs w:val="28"/>
        </w:rPr>
        <w:t>Ахульго</w:t>
      </w:r>
      <w:proofErr w:type="spellEnd"/>
      <w:r w:rsidRPr="00A6215E">
        <w:rPr>
          <w:sz w:val="28"/>
          <w:szCs w:val="28"/>
        </w:rPr>
        <w:t xml:space="preserve">»  прошла беседа ко дню вывода Советских  войск из Афганистана с учащимися старших </w:t>
      </w:r>
      <w:r w:rsidRPr="00A6215E">
        <w:rPr>
          <w:sz w:val="28"/>
          <w:szCs w:val="28"/>
        </w:rPr>
        <w:lastRenderedPageBreak/>
        <w:t xml:space="preserve">классов </w:t>
      </w:r>
      <w:proofErr w:type="spellStart"/>
      <w:r w:rsidRPr="00A6215E">
        <w:rPr>
          <w:sz w:val="28"/>
          <w:szCs w:val="28"/>
        </w:rPr>
        <w:t>Ашильтинской</w:t>
      </w:r>
      <w:proofErr w:type="spellEnd"/>
      <w:r w:rsidRPr="00A6215E">
        <w:rPr>
          <w:sz w:val="28"/>
          <w:szCs w:val="28"/>
        </w:rPr>
        <w:t xml:space="preserve"> СОШ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</w:t>
      </w:r>
      <w:proofErr w:type="spellStart"/>
      <w:r w:rsidRPr="00A6215E">
        <w:rPr>
          <w:sz w:val="28"/>
          <w:szCs w:val="28"/>
        </w:rPr>
        <w:t>Гунибском</w:t>
      </w:r>
      <w:proofErr w:type="spellEnd"/>
      <w:r w:rsidRPr="00A6215E">
        <w:rPr>
          <w:sz w:val="28"/>
          <w:szCs w:val="28"/>
        </w:rPr>
        <w:t xml:space="preserve"> филиале проведена фотовыставка и  состоялась встреча участник</w:t>
      </w:r>
      <w:r w:rsidR="00C70B1D">
        <w:rPr>
          <w:sz w:val="28"/>
          <w:szCs w:val="28"/>
        </w:rPr>
        <w:t>а</w:t>
      </w:r>
      <w:r w:rsidRPr="00A6215E">
        <w:rPr>
          <w:sz w:val="28"/>
          <w:szCs w:val="28"/>
        </w:rPr>
        <w:t xml:space="preserve"> Афганских событий - </w:t>
      </w:r>
      <w:proofErr w:type="spellStart"/>
      <w:r w:rsidRPr="00A6215E">
        <w:rPr>
          <w:sz w:val="28"/>
          <w:szCs w:val="28"/>
        </w:rPr>
        <w:t>Баачев</w:t>
      </w:r>
      <w:r w:rsidR="00C70B1D">
        <w:rPr>
          <w:sz w:val="28"/>
          <w:szCs w:val="28"/>
        </w:rPr>
        <w:t>а</w:t>
      </w:r>
      <w:proofErr w:type="spellEnd"/>
      <w:r w:rsidRPr="00A6215E">
        <w:rPr>
          <w:sz w:val="28"/>
          <w:szCs w:val="28"/>
        </w:rPr>
        <w:t xml:space="preserve"> Магомед</w:t>
      </w:r>
      <w:r w:rsidR="00C70B1D">
        <w:rPr>
          <w:sz w:val="28"/>
          <w:szCs w:val="28"/>
        </w:rPr>
        <w:t>а</w:t>
      </w:r>
      <w:r w:rsidRPr="00A6215E">
        <w:rPr>
          <w:sz w:val="28"/>
          <w:szCs w:val="28"/>
        </w:rPr>
        <w:t xml:space="preserve"> с учащимися 8 класса </w:t>
      </w:r>
      <w:proofErr w:type="spellStart"/>
      <w:r w:rsidRPr="00A6215E">
        <w:rPr>
          <w:sz w:val="28"/>
          <w:szCs w:val="28"/>
        </w:rPr>
        <w:t>Гунибской</w:t>
      </w:r>
      <w:proofErr w:type="spellEnd"/>
      <w:r w:rsidRPr="00A6215E">
        <w:rPr>
          <w:sz w:val="28"/>
          <w:szCs w:val="28"/>
        </w:rPr>
        <w:t xml:space="preserve"> СОШ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</w:t>
      </w:r>
      <w:proofErr w:type="spellStart"/>
      <w:r w:rsidRPr="00A6215E">
        <w:rPr>
          <w:sz w:val="28"/>
          <w:szCs w:val="28"/>
        </w:rPr>
        <w:t>Какашуринском</w:t>
      </w:r>
      <w:proofErr w:type="spellEnd"/>
      <w:r w:rsidRPr="00A6215E">
        <w:rPr>
          <w:sz w:val="28"/>
          <w:szCs w:val="28"/>
        </w:rPr>
        <w:t xml:space="preserve"> филиале  прошла встреча учащихся с  участниками афганских событий земляками </w:t>
      </w:r>
      <w:proofErr w:type="spellStart"/>
      <w:r w:rsidRPr="00A6215E">
        <w:rPr>
          <w:sz w:val="28"/>
          <w:szCs w:val="28"/>
        </w:rPr>
        <w:t>Маматуллаев</w:t>
      </w:r>
      <w:r w:rsidR="00C70B1D">
        <w:rPr>
          <w:sz w:val="28"/>
          <w:szCs w:val="28"/>
        </w:rPr>
        <w:t>ым</w:t>
      </w:r>
      <w:proofErr w:type="spellEnd"/>
      <w:r w:rsidRPr="00A6215E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Измитдин</w:t>
      </w:r>
      <w:r w:rsidR="00C70B1D">
        <w:rPr>
          <w:sz w:val="28"/>
          <w:szCs w:val="28"/>
        </w:rPr>
        <w:t>ом</w:t>
      </w:r>
      <w:proofErr w:type="spellEnd"/>
      <w:r w:rsidRPr="00A6215E">
        <w:rPr>
          <w:sz w:val="28"/>
          <w:szCs w:val="28"/>
        </w:rPr>
        <w:t xml:space="preserve"> и </w:t>
      </w:r>
      <w:proofErr w:type="spellStart"/>
      <w:r w:rsidRPr="00A6215E">
        <w:rPr>
          <w:sz w:val="28"/>
          <w:szCs w:val="28"/>
        </w:rPr>
        <w:t>Самадов</w:t>
      </w:r>
      <w:r w:rsidR="00C70B1D">
        <w:rPr>
          <w:sz w:val="28"/>
          <w:szCs w:val="28"/>
        </w:rPr>
        <w:t>ым</w:t>
      </w:r>
      <w:proofErr w:type="spellEnd"/>
      <w:r w:rsidRPr="00A6215E">
        <w:rPr>
          <w:sz w:val="28"/>
          <w:szCs w:val="28"/>
        </w:rPr>
        <w:t xml:space="preserve"> Магомедали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</w:t>
      </w:r>
      <w:r w:rsidR="00C70B1D">
        <w:rPr>
          <w:sz w:val="28"/>
          <w:szCs w:val="28"/>
        </w:rPr>
        <w:t>в</w:t>
      </w:r>
      <w:r w:rsidRPr="00A6215E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Карабудахкентском</w:t>
      </w:r>
      <w:proofErr w:type="spellEnd"/>
      <w:r w:rsidRPr="00A6215E">
        <w:rPr>
          <w:sz w:val="28"/>
          <w:szCs w:val="28"/>
        </w:rPr>
        <w:t xml:space="preserve"> филиале- патриотический час «Афганистан болит в моей душе…» и  организована документально-экспозиционная выставка с презентацией копий документов времён Афганской войны, армейских фотографий, экипировки, а также наград и медалей ветерана Афганских событий </w:t>
      </w:r>
      <w:proofErr w:type="spellStart"/>
      <w:r w:rsidRPr="00A6215E">
        <w:rPr>
          <w:sz w:val="28"/>
          <w:szCs w:val="28"/>
        </w:rPr>
        <w:t>Нажмутдинова</w:t>
      </w:r>
      <w:proofErr w:type="spellEnd"/>
      <w:r w:rsidRPr="00A6215E">
        <w:rPr>
          <w:sz w:val="28"/>
          <w:szCs w:val="28"/>
        </w:rPr>
        <w:t xml:space="preserve"> Рахматуллы </w:t>
      </w:r>
      <w:proofErr w:type="spellStart"/>
      <w:r w:rsidRPr="00A6215E">
        <w:rPr>
          <w:sz w:val="28"/>
          <w:szCs w:val="28"/>
        </w:rPr>
        <w:t>Нажмутдиновича</w:t>
      </w:r>
      <w:proofErr w:type="spellEnd"/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</w:t>
      </w:r>
      <w:proofErr w:type="spellStart"/>
      <w:r w:rsidRPr="00A6215E">
        <w:rPr>
          <w:sz w:val="28"/>
          <w:szCs w:val="28"/>
        </w:rPr>
        <w:t>Кумухском</w:t>
      </w:r>
      <w:proofErr w:type="spellEnd"/>
      <w:r w:rsidRPr="00A6215E">
        <w:rPr>
          <w:sz w:val="28"/>
          <w:szCs w:val="28"/>
        </w:rPr>
        <w:t xml:space="preserve"> филиале - урок мужества "День памяти»- о россиянах, исполнявших служебный долг за пределами Отечества"  для  учащихся 9-ых классов </w:t>
      </w:r>
      <w:proofErr w:type="spellStart"/>
      <w:r w:rsidRPr="00A6215E">
        <w:rPr>
          <w:sz w:val="28"/>
          <w:szCs w:val="28"/>
        </w:rPr>
        <w:t>Кумухской</w:t>
      </w:r>
      <w:proofErr w:type="spellEnd"/>
      <w:r w:rsidRPr="00A6215E">
        <w:rPr>
          <w:sz w:val="28"/>
          <w:szCs w:val="28"/>
        </w:rPr>
        <w:t xml:space="preserve"> СОШ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</w:t>
      </w:r>
      <w:proofErr w:type="spellStart"/>
      <w:r w:rsidRPr="00A6215E">
        <w:rPr>
          <w:sz w:val="28"/>
          <w:szCs w:val="28"/>
        </w:rPr>
        <w:t>Курахском</w:t>
      </w:r>
      <w:proofErr w:type="spellEnd"/>
      <w:r w:rsidRPr="00A6215E">
        <w:rPr>
          <w:sz w:val="28"/>
          <w:szCs w:val="28"/>
        </w:rPr>
        <w:t xml:space="preserve"> филиале -фотодокументальная выставка  «Эхо Афганской войны»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Музее боевой славы </w:t>
      </w:r>
      <w:proofErr w:type="spellStart"/>
      <w:r w:rsidRPr="00A6215E">
        <w:rPr>
          <w:sz w:val="28"/>
          <w:szCs w:val="28"/>
        </w:rPr>
        <w:t>им.В.Макаровой</w:t>
      </w:r>
      <w:proofErr w:type="spellEnd"/>
      <w:r w:rsidRPr="00A6215E">
        <w:rPr>
          <w:sz w:val="28"/>
          <w:szCs w:val="28"/>
        </w:rPr>
        <w:t xml:space="preserve"> провели встречу ветеранов войны в Афганистане с молодежью в рамках выставки «Мужество останется в веках»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</w:t>
      </w:r>
      <w:proofErr w:type="spellStart"/>
      <w:r w:rsidRPr="00A6215E">
        <w:rPr>
          <w:sz w:val="28"/>
          <w:szCs w:val="28"/>
        </w:rPr>
        <w:t>Новокаякентском</w:t>
      </w:r>
      <w:proofErr w:type="spellEnd"/>
      <w:r w:rsidRPr="00A6215E">
        <w:rPr>
          <w:sz w:val="28"/>
          <w:szCs w:val="28"/>
        </w:rPr>
        <w:t xml:space="preserve"> филиале- час памяти  «Эхо Афганской войны» для учащихся 9-10 классов МБОУ </w:t>
      </w:r>
      <w:proofErr w:type="spellStart"/>
      <w:r w:rsidRPr="00A6215E">
        <w:rPr>
          <w:sz w:val="28"/>
          <w:szCs w:val="28"/>
        </w:rPr>
        <w:t>Башлыкентской</w:t>
      </w:r>
      <w:proofErr w:type="spellEnd"/>
      <w:r w:rsidRPr="00A6215E">
        <w:rPr>
          <w:sz w:val="28"/>
          <w:szCs w:val="28"/>
        </w:rPr>
        <w:t xml:space="preserve"> СОШ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Ногайском филиале -мероприятие «Пусть поколения помнят»</w:t>
      </w:r>
      <w:r w:rsidR="00C70B1D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</w:t>
      </w:r>
      <w:proofErr w:type="spellStart"/>
      <w:r w:rsidRPr="00A6215E">
        <w:rPr>
          <w:sz w:val="28"/>
          <w:szCs w:val="28"/>
        </w:rPr>
        <w:t>Гимринском</w:t>
      </w:r>
      <w:proofErr w:type="spellEnd"/>
      <w:r w:rsidRPr="00A6215E">
        <w:rPr>
          <w:sz w:val="28"/>
          <w:szCs w:val="28"/>
        </w:rPr>
        <w:t xml:space="preserve"> краеведческом музее </w:t>
      </w:r>
      <w:r w:rsidR="00C70B1D">
        <w:rPr>
          <w:sz w:val="28"/>
          <w:szCs w:val="28"/>
        </w:rPr>
        <w:t xml:space="preserve">- </w:t>
      </w:r>
      <w:r w:rsidRPr="00A6215E">
        <w:rPr>
          <w:sz w:val="28"/>
          <w:szCs w:val="28"/>
        </w:rPr>
        <w:t xml:space="preserve">встреча с учащимися 10 класса </w:t>
      </w:r>
      <w:proofErr w:type="spellStart"/>
      <w:r w:rsidRPr="00A6215E">
        <w:rPr>
          <w:sz w:val="28"/>
          <w:szCs w:val="28"/>
        </w:rPr>
        <w:t>Гимринской</w:t>
      </w:r>
      <w:proofErr w:type="spellEnd"/>
      <w:r w:rsidRPr="00A6215E">
        <w:rPr>
          <w:sz w:val="28"/>
          <w:szCs w:val="28"/>
        </w:rPr>
        <w:t xml:space="preserve"> СОШ, посвященная бойцу «Вагнера» на Украине </w:t>
      </w:r>
      <w:proofErr w:type="spellStart"/>
      <w:r w:rsidRPr="00A6215E">
        <w:rPr>
          <w:sz w:val="28"/>
          <w:szCs w:val="28"/>
        </w:rPr>
        <w:t>Сидикбегову</w:t>
      </w:r>
      <w:proofErr w:type="spellEnd"/>
      <w:r w:rsidRPr="00A6215E">
        <w:rPr>
          <w:sz w:val="28"/>
          <w:szCs w:val="28"/>
        </w:rPr>
        <w:t xml:space="preserve"> Шамилю Магомедовичу- уроженцу с. </w:t>
      </w:r>
      <w:proofErr w:type="spellStart"/>
      <w:r w:rsidRPr="00A6215E">
        <w:rPr>
          <w:sz w:val="28"/>
          <w:szCs w:val="28"/>
        </w:rPr>
        <w:t>Гимры</w:t>
      </w:r>
      <w:proofErr w:type="spellEnd"/>
      <w:r w:rsidRPr="00A6215E">
        <w:rPr>
          <w:sz w:val="28"/>
          <w:szCs w:val="28"/>
        </w:rPr>
        <w:t>, погибшему на Украине.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>В Музее Боевой славы им.</w:t>
      </w:r>
      <w:r w:rsidR="00C70B1D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В.Макаровой</w:t>
      </w:r>
      <w:proofErr w:type="spellEnd"/>
      <w:r w:rsidRPr="00A6215E">
        <w:rPr>
          <w:sz w:val="28"/>
          <w:szCs w:val="28"/>
        </w:rPr>
        <w:t xml:space="preserve"> в рамках Всероссийской акции «Нашим Героям», приуроченной ко Дню защитника Отечества и годовщине начала Специальной военной операции – урок мужества «Герои рядом» для  учащихся лицея №8 (21.02.), встреча ветеранов боевых действий и участников СВО на Украине с молодёжью в рамках выставки «Герои нашего времени» со студентами РПА, ДГПИ и мед. </w:t>
      </w:r>
      <w:r w:rsidR="00C70B1D" w:rsidRPr="00A6215E">
        <w:rPr>
          <w:sz w:val="28"/>
          <w:szCs w:val="28"/>
        </w:rPr>
        <w:t>К</w:t>
      </w:r>
      <w:r w:rsidRPr="00A6215E">
        <w:rPr>
          <w:sz w:val="28"/>
          <w:szCs w:val="28"/>
        </w:rPr>
        <w:t>олледжа</w:t>
      </w:r>
      <w:r w:rsidR="00C70B1D">
        <w:rPr>
          <w:sz w:val="28"/>
          <w:szCs w:val="28"/>
        </w:rPr>
        <w:t>.</w:t>
      </w:r>
      <w:r w:rsidRPr="00A6215E">
        <w:rPr>
          <w:sz w:val="28"/>
          <w:szCs w:val="28"/>
        </w:rPr>
        <w:t xml:space="preserve"> 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proofErr w:type="spellStart"/>
      <w:r w:rsidRPr="00A6215E">
        <w:rPr>
          <w:sz w:val="28"/>
          <w:szCs w:val="28"/>
        </w:rPr>
        <w:t>Бугленский</w:t>
      </w:r>
      <w:proofErr w:type="spellEnd"/>
      <w:r w:rsidRPr="00A6215E">
        <w:rPr>
          <w:sz w:val="28"/>
          <w:szCs w:val="28"/>
        </w:rPr>
        <w:t xml:space="preserve"> филиал организовал передвижную выставку «Афганистан:10 лет войны в фойе школы и провел урок мужества «Афганистан. Необъявленная война.», провели беседу с учащимися, об общественной опасности идеологии терроризма с участием имама мечети села Ибрагимом </w:t>
      </w:r>
      <w:proofErr w:type="spellStart"/>
      <w:r w:rsidRPr="00A6215E">
        <w:rPr>
          <w:sz w:val="28"/>
          <w:szCs w:val="28"/>
        </w:rPr>
        <w:t>Мехтибековым</w:t>
      </w:r>
      <w:proofErr w:type="spellEnd"/>
      <w:r w:rsidRPr="00A6215E">
        <w:rPr>
          <w:sz w:val="28"/>
          <w:szCs w:val="28"/>
        </w:rPr>
        <w:t xml:space="preserve">, 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 Буйнакский музе</w:t>
      </w:r>
      <w:r w:rsidR="00C70B1D">
        <w:rPr>
          <w:sz w:val="28"/>
          <w:szCs w:val="28"/>
        </w:rPr>
        <w:t>й</w:t>
      </w:r>
      <w:r w:rsidRPr="00A6215E">
        <w:rPr>
          <w:sz w:val="28"/>
          <w:szCs w:val="28"/>
        </w:rPr>
        <w:t xml:space="preserve"> боевой славы </w:t>
      </w:r>
      <w:proofErr w:type="spellStart"/>
      <w:r w:rsidRPr="00A6215E">
        <w:rPr>
          <w:sz w:val="28"/>
          <w:szCs w:val="28"/>
        </w:rPr>
        <w:t>им.Ю.Акаева</w:t>
      </w:r>
      <w:proofErr w:type="spellEnd"/>
      <w:r w:rsidRPr="00A6215E">
        <w:rPr>
          <w:sz w:val="28"/>
          <w:szCs w:val="28"/>
        </w:rPr>
        <w:t xml:space="preserve"> провел выставку фотографий памятников «Белые журавли»</w:t>
      </w:r>
      <w:r w:rsidR="00C70B1D">
        <w:rPr>
          <w:sz w:val="28"/>
          <w:szCs w:val="28"/>
        </w:rPr>
        <w:t>,</w:t>
      </w:r>
      <w:r w:rsidRPr="00A6215E">
        <w:rPr>
          <w:sz w:val="28"/>
          <w:szCs w:val="28"/>
        </w:rPr>
        <w:t xml:space="preserve"> расположенны</w:t>
      </w:r>
      <w:r w:rsidR="00C70B1D">
        <w:rPr>
          <w:sz w:val="28"/>
          <w:szCs w:val="28"/>
        </w:rPr>
        <w:t>х</w:t>
      </w:r>
      <w:r w:rsidRPr="00A6215E">
        <w:rPr>
          <w:sz w:val="28"/>
          <w:szCs w:val="28"/>
        </w:rPr>
        <w:t xml:space="preserve"> по всему миру (21.02.). Первыми посетителями стали дети участников специальной военной операции на территории Украины. Также детям была рассказана история появления стихотворения Расула Гамзатова. В актовом зале Буйнакской районной администрации сотрудники музея Боевой Славы г. Буйнакска провели мероприятие, посвященное Дню Защитника отечества "23 февраля", приуроченно</w:t>
      </w:r>
      <w:r w:rsidR="00C70B1D">
        <w:rPr>
          <w:sz w:val="28"/>
          <w:szCs w:val="28"/>
        </w:rPr>
        <w:t>е</w:t>
      </w:r>
      <w:r w:rsidRPr="00A6215E">
        <w:rPr>
          <w:sz w:val="28"/>
          <w:szCs w:val="28"/>
        </w:rPr>
        <w:t xml:space="preserve"> к годовщине начала СВО на территории Украины (28.02.). В мероприятии приняли участие воины 136 мотострелковой бригады, представители Республиканского штаба </w:t>
      </w:r>
      <w:proofErr w:type="spellStart"/>
      <w:r w:rsidRPr="00A6215E">
        <w:rPr>
          <w:sz w:val="28"/>
          <w:szCs w:val="28"/>
        </w:rPr>
        <w:t>ТОКСа</w:t>
      </w:r>
      <w:proofErr w:type="spellEnd"/>
      <w:r w:rsidRPr="00A6215E">
        <w:rPr>
          <w:sz w:val="28"/>
          <w:szCs w:val="28"/>
        </w:rPr>
        <w:t xml:space="preserve"> и </w:t>
      </w:r>
      <w:proofErr w:type="spellStart"/>
      <w:r w:rsidRPr="00A6215E">
        <w:rPr>
          <w:sz w:val="28"/>
          <w:szCs w:val="28"/>
        </w:rPr>
        <w:t>Юнармии</w:t>
      </w:r>
      <w:proofErr w:type="spellEnd"/>
      <w:r w:rsidRPr="00A6215E">
        <w:rPr>
          <w:sz w:val="28"/>
          <w:szCs w:val="28"/>
        </w:rPr>
        <w:t>. Буйнакский музей боевой славы совместно с МБОУ «Гимназия им А. Хуторянского» провели мероприятие, посвященное участникам специальной военной операции на территории Украины "Героям России, живым и ушедшим" (13.03.), для учащихся МБОУ СОШ №44 г. Махачкалы  мероприятие, посвященное Герою Советского Союза морско</w:t>
      </w:r>
      <w:r w:rsidR="00C70B1D">
        <w:rPr>
          <w:sz w:val="28"/>
          <w:szCs w:val="28"/>
        </w:rPr>
        <w:t>му</w:t>
      </w:r>
      <w:r w:rsidRPr="00A6215E">
        <w:rPr>
          <w:sz w:val="28"/>
          <w:szCs w:val="28"/>
        </w:rPr>
        <w:t xml:space="preserve"> летчик</w:t>
      </w:r>
      <w:r w:rsidR="00C70B1D">
        <w:rPr>
          <w:sz w:val="28"/>
          <w:szCs w:val="28"/>
        </w:rPr>
        <w:t>у</w:t>
      </w:r>
      <w:r w:rsidRPr="00A6215E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Юсуп</w:t>
      </w:r>
      <w:r w:rsidR="00C70B1D">
        <w:rPr>
          <w:sz w:val="28"/>
          <w:szCs w:val="28"/>
        </w:rPr>
        <w:t>у</w:t>
      </w:r>
      <w:proofErr w:type="spellEnd"/>
      <w:r w:rsidRPr="00A6215E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Абдулабекович</w:t>
      </w:r>
      <w:r w:rsidR="00C70B1D">
        <w:rPr>
          <w:sz w:val="28"/>
          <w:szCs w:val="28"/>
        </w:rPr>
        <w:t>у</w:t>
      </w:r>
      <w:proofErr w:type="spellEnd"/>
      <w:r w:rsidRPr="00A6215E">
        <w:rPr>
          <w:sz w:val="28"/>
          <w:szCs w:val="28"/>
        </w:rPr>
        <w:t xml:space="preserve"> Акаев</w:t>
      </w:r>
      <w:r w:rsidR="00C70B1D">
        <w:rPr>
          <w:sz w:val="28"/>
          <w:szCs w:val="28"/>
        </w:rPr>
        <w:t>у</w:t>
      </w:r>
      <w:r w:rsidRPr="00A6215E">
        <w:rPr>
          <w:sz w:val="28"/>
          <w:szCs w:val="28"/>
        </w:rPr>
        <w:t>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Для Главы Республики Сергея Меликова, командующего Северо-Кавказским округом войск </w:t>
      </w:r>
      <w:proofErr w:type="spellStart"/>
      <w:r w:rsidRPr="00A6215E">
        <w:rPr>
          <w:sz w:val="28"/>
          <w:szCs w:val="28"/>
        </w:rPr>
        <w:t>Росгвардии</w:t>
      </w:r>
      <w:proofErr w:type="spellEnd"/>
      <w:r w:rsidRPr="00A6215E">
        <w:rPr>
          <w:sz w:val="28"/>
          <w:szCs w:val="28"/>
        </w:rPr>
        <w:t xml:space="preserve">, генерал-полковника Сергея Захарова, руководителей республиканских ведомств и силовых структур в Музее Боевой Славы </w:t>
      </w:r>
      <w:proofErr w:type="spellStart"/>
      <w:r w:rsidRPr="00A6215E">
        <w:rPr>
          <w:sz w:val="28"/>
          <w:szCs w:val="28"/>
        </w:rPr>
        <w:t>им.В.Макаровой</w:t>
      </w:r>
      <w:proofErr w:type="spellEnd"/>
      <w:r w:rsidRPr="00A6215E">
        <w:rPr>
          <w:sz w:val="28"/>
          <w:szCs w:val="28"/>
        </w:rPr>
        <w:t xml:space="preserve"> проведена тематическая экскурсия по экспозиции музея, где представлены подлинные и уникальные документы и фотографии, письма</w:t>
      </w:r>
      <w:r w:rsidR="00C70B1D">
        <w:rPr>
          <w:sz w:val="28"/>
          <w:szCs w:val="28"/>
        </w:rPr>
        <w:t>,</w:t>
      </w:r>
      <w:r w:rsidRPr="00A6215E">
        <w:rPr>
          <w:sz w:val="28"/>
          <w:szCs w:val="28"/>
        </w:rPr>
        <w:t xml:space="preserve"> знамена, </w:t>
      </w:r>
      <w:r w:rsidRPr="00A6215E">
        <w:rPr>
          <w:sz w:val="28"/>
          <w:szCs w:val="28"/>
        </w:rPr>
        <w:lastRenderedPageBreak/>
        <w:t>награды, фотоматериалы Героев России, стенды с фотографиями, погибших во время событий в 1999 года (23.02.2023 г.).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Ко Дню защитника Отечества в </w:t>
      </w:r>
      <w:proofErr w:type="spellStart"/>
      <w:r w:rsidRPr="00A6215E">
        <w:rPr>
          <w:sz w:val="28"/>
          <w:szCs w:val="28"/>
        </w:rPr>
        <w:t>Гергебильском</w:t>
      </w:r>
      <w:proofErr w:type="spellEnd"/>
      <w:r w:rsidRPr="00A6215E">
        <w:rPr>
          <w:sz w:val="28"/>
          <w:szCs w:val="28"/>
        </w:rPr>
        <w:t xml:space="preserve"> филиале прошла фотодокументальная выставка «Солдаты Победы», «Горячие точки», в </w:t>
      </w:r>
      <w:proofErr w:type="spellStart"/>
      <w:r w:rsidRPr="00A6215E">
        <w:rPr>
          <w:sz w:val="28"/>
          <w:szCs w:val="28"/>
        </w:rPr>
        <w:t>Какашуринском</w:t>
      </w:r>
      <w:proofErr w:type="spellEnd"/>
      <w:r w:rsidRPr="00A6215E">
        <w:rPr>
          <w:sz w:val="28"/>
          <w:szCs w:val="28"/>
        </w:rPr>
        <w:t xml:space="preserve"> филиале проведено мероприятие «Есть такая профессия Родину защищать" для учащихся 6-7 классов </w:t>
      </w:r>
      <w:proofErr w:type="spellStart"/>
      <w:r w:rsidRPr="00A6215E">
        <w:rPr>
          <w:sz w:val="28"/>
          <w:szCs w:val="28"/>
        </w:rPr>
        <w:t>Какашуринской</w:t>
      </w:r>
      <w:proofErr w:type="spellEnd"/>
      <w:r w:rsidRPr="00A6215E">
        <w:rPr>
          <w:sz w:val="28"/>
          <w:szCs w:val="28"/>
        </w:rPr>
        <w:t xml:space="preserve"> СОШ №1, в </w:t>
      </w:r>
      <w:proofErr w:type="spellStart"/>
      <w:r w:rsidRPr="00A6215E">
        <w:rPr>
          <w:sz w:val="28"/>
          <w:szCs w:val="28"/>
        </w:rPr>
        <w:t>Кизлярском</w:t>
      </w:r>
      <w:proofErr w:type="spellEnd"/>
      <w:r w:rsidRPr="00A6215E">
        <w:rPr>
          <w:sz w:val="28"/>
          <w:szCs w:val="28"/>
        </w:rPr>
        <w:t xml:space="preserve"> филиале оформлена фотодокументальная выставка, в </w:t>
      </w:r>
      <w:proofErr w:type="spellStart"/>
      <w:r w:rsidRPr="00A6215E">
        <w:rPr>
          <w:sz w:val="28"/>
          <w:szCs w:val="28"/>
        </w:rPr>
        <w:t>Кумухском</w:t>
      </w:r>
      <w:proofErr w:type="spellEnd"/>
      <w:r w:rsidRPr="00A6215E">
        <w:rPr>
          <w:sz w:val="28"/>
          <w:szCs w:val="28"/>
        </w:rPr>
        <w:t xml:space="preserve"> филиале проведено мероприятие, приуроченное к годовщине начала специальной военной операции (СВО) на Украине и памяти Героя России Нурмагомеда </w:t>
      </w:r>
      <w:proofErr w:type="spellStart"/>
      <w:r w:rsidRPr="00A6215E">
        <w:rPr>
          <w:sz w:val="28"/>
          <w:szCs w:val="28"/>
        </w:rPr>
        <w:t>Энгельсовича</w:t>
      </w:r>
      <w:proofErr w:type="spellEnd"/>
      <w:r w:rsidRPr="00A6215E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Гаджимагомедова</w:t>
      </w:r>
      <w:proofErr w:type="spellEnd"/>
      <w:r w:rsidRPr="00A6215E">
        <w:rPr>
          <w:sz w:val="28"/>
          <w:szCs w:val="28"/>
        </w:rPr>
        <w:t xml:space="preserve"> для учащихся 9-ых классов </w:t>
      </w:r>
      <w:proofErr w:type="spellStart"/>
      <w:r w:rsidRPr="00A6215E">
        <w:rPr>
          <w:sz w:val="28"/>
          <w:szCs w:val="28"/>
        </w:rPr>
        <w:t>Кумухской</w:t>
      </w:r>
      <w:proofErr w:type="spellEnd"/>
      <w:r w:rsidRPr="00A6215E">
        <w:rPr>
          <w:sz w:val="28"/>
          <w:szCs w:val="28"/>
        </w:rPr>
        <w:t xml:space="preserve"> СОШ, в </w:t>
      </w:r>
      <w:proofErr w:type="spellStart"/>
      <w:r w:rsidRPr="00A6215E">
        <w:rPr>
          <w:sz w:val="28"/>
          <w:szCs w:val="28"/>
        </w:rPr>
        <w:t>Новокаякентском</w:t>
      </w:r>
      <w:proofErr w:type="spellEnd"/>
      <w:r w:rsidRPr="00A6215E">
        <w:rPr>
          <w:sz w:val="28"/>
          <w:szCs w:val="28"/>
        </w:rPr>
        <w:t xml:space="preserve"> филиале - патриотический час  «Мужество, долг, честь».        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В </w:t>
      </w:r>
      <w:proofErr w:type="spellStart"/>
      <w:r w:rsidRPr="00A6215E">
        <w:rPr>
          <w:sz w:val="28"/>
          <w:szCs w:val="28"/>
        </w:rPr>
        <w:t>Гимринском</w:t>
      </w:r>
      <w:proofErr w:type="spellEnd"/>
      <w:r w:rsidRPr="00A6215E">
        <w:rPr>
          <w:sz w:val="28"/>
          <w:szCs w:val="28"/>
        </w:rPr>
        <w:t xml:space="preserve"> филиале прошла встреча с участником СВО РФ на Украине Амировым Шамилем </w:t>
      </w:r>
      <w:proofErr w:type="spellStart"/>
      <w:r w:rsidRPr="00A6215E">
        <w:rPr>
          <w:sz w:val="28"/>
          <w:szCs w:val="28"/>
        </w:rPr>
        <w:t>Гаджиевичем</w:t>
      </w:r>
      <w:proofErr w:type="spellEnd"/>
      <w:r w:rsidRPr="00A6215E">
        <w:rPr>
          <w:sz w:val="28"/>
          <w:szCs w:val="28"/>
        </w:rPr>
        <w:t xml:space="preserve">, уроженцем с. </w:t>
      </w:r>
      <w:proofErr w:type="spellStart"/>
      <w:r w:rsidRPr="00A6215E">
        <w:rPr>
          <w:sz w:val="28"/>
          <w:szCs w:val="28"/>
        </w:rPr>
        <w:t>Гимры</w:t>
      </w:r>
      <w:proofErr w:type="spellEnd"/>
      <w:r w:rsidRPr="00A6215E">
        <w:rPr>
          <w:sz w:val="28"/>
          <w:szCs w:val="28"/>
        </w:rPr>
        <w:t xml:space="preserve"> (11.03.).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В </w:t>
      </w:r>
      <w:proofErr w:type="spellStart"/>
      <w:r w:rsidRPr="00A6215E">
        <w:rPr>
          <w:sz w:val="28"/>
          <w:szCs w:val="28"/>
        </w:rPr>
        <w:t>Гонодинском</w:t>
      </w:r>
      <w:proofErr w:type="spellEnd"/>
      <w:r w:rsidRPr="00A6215E">
        <w:rPr>
          <w:sz w:val="28"/>
          <w:szCs w:val="28"/>
        </w:rPr>
        <w:t xml:space="preserve"> филиале к 27-й годовщине теракта в Кизляре для учащихся 7 класса МБОУ </w:t>
      </w:r>
      <w:proofErr w:type="spellStart"/>
      <w:r w:rsidRPr="00A6215E">
        <w:rPr>
          <w:sz w:val="28"/>
          <w:szCs w:val="28"/>
        </w:rPr>
        <w:t>Гонодинской</w:t>
      </w:r>
      <w:proofErr w:type="spellEnd"/>
      <w:r w:rsidRPr="00A6215E">
        <w:rPr>
          <w:sz w:val="28"/>
          <w:szCs w:val="28"/>
        </w:rPr>
        <w:t xml:space="preserve"> СОШ проведена лекция «Черные дни новейшей истории России» (11.01.), урок мужества «Герои нашего времени» к 55-летию героя России </w:t>
      </w:r>
      <w:proofErr w:type="spellStart"/>
      <w:r w:rsidRPr="00A6215E">
        <w:rPr>
          <w:sz w:val="28"/>
          <w:szCs w:val="28"/>
        </w:rPr>
        <w:t>Дибиргаджи</w:t>
      </w:r>
      <w:proofErr w:type="spellEnd"/>
      <w:r w:rsidRPr="00A6215E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Гасановича</w:t>
      </w:r>
      <w:proofErr w:type="spellEnd"/>
      <w:r w:rsidRPr="00A6215E">
        <w:rPr>
          <w:sz w:val="28"/>
          <w:szCs w:val="28"/>
        </w:rPr>
        <w:t xml:space="preserve"> Магомедова (23.03.).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В </w:t>
      </w:r>
      <w:proofErr w:type="spellStart"/>
      <w:r w:rsidRPr="00A6215E">
        <w:rPr>
          <w:sz w:val="28"/>
          <w:szCs w:val="28"/>
        </w:rPr>
        <w:t>Губденском</w:t>
      </w:r>
      <w:proofErr w:type="spellEnd"/>
      <w:r w:rsidRPr="00A6215E">
        <w:rPr>
          <w:sz w:val="28"/>
          <w:szCs w:val="28"/>
        </w:rPr>
        <w:t xml:space="preserve"> филиале проведено мероприятие  "Герой нашего времени", посвящённое СВО на Украине для учащихся 9-х классов </w:t>
      </w:r>
      <w:proofErr w:type="spellStart"/>
      <w:r w:rsidRPr="00A6215E">
        <w:rPr>
          <w:sz w:val="28"/>
          <w:szCs w:val="28"/>
        </w:rPr>
        <w:t>Губденской</w:t>
      </w:r>
      <w:proofErr w:type="spellEnd"/>
      <w:r w:rsidRPr="00A6215E">
        <w:rPr>
          <w:sz w:val="28"/>
          <w:szCs w:val="28"/>
        </w:rPr>
        <w:t xml:space="preserve"> СОШ с участием мамы участника СВО Даудова Магомеда Даудовича Ибрагимовой </w:t>
      </w:r>
      <w:proofErr w:type="spellStart"/>
      <w:r w:rsidRPr="00A6215E">
        <w:rPr>
          <w:sz w:val="28"/>
          <w:szCs w:val="28"/>
        </w:rPr>
        <w:t>Загидат</w:t>
      </w:r>
      <w:proofErr w:type="spellEnd"/>
      <w:r w:rsidRPr="00A6215E">
        <w:rPr>
          <w:sz w:val="28"/>
          <w:szCs w:val="28"/>
        </w:rPr>
        <w:t xml:space="preserve"> </w:t>
      </w:r>
      <w:proofErr w:type="spellStart"/>
      <w:r w:rsidRPr="00A6215E">
        <w:rPr>
          <w:sz w:val="28"/>
          <w:szCs w:val="28"/>
        </w:rPr>
        <w:t>Дазиевны</w:t>
      </w:r>
      <w:proofErr w:type="spellEnd"/>
      <w:r w:rsidRPr="00A6215E">
        <w:rPr>
          <w:sz w:val="28"/>
          <w:szCs w:val="28"/>
        </w:rPr>
        <w:t xml:space="preserve"> (17.01.2023 г.),  прошла встреча  учащихся 9-11-х классов </w:t>
      </w:r>
      <w:proofErr w:type="spellStart"/>
      <w:r w:rsidRPr="00A6215E">
        <w:rPr>
          <w:sz w:val="28"/>
          <w:szCs w:val="28"/>
        </w:rPr>
        <w:t>Губденской</w:t>
      </w:r>
      <w:proofErr w:type="spellEnd"/>
      <w:r w:rsidRPr="00A6215E">
        <w:rPr>
          <w:sz w:val="28"/>
          <w:szCs w:val="28"/>
        </w:rPr>
        <w:t xml:space="preserve"> СОШ с бойцом спецназа, уроженцем </w:t>
      </w:r>
      <w:proofErr w:type="spellStart"/>
      <w:r w:rsidRPr="00A6215E">
        <w:rPr>
          <w:sz w:val="28"/>
          <w:szCs w:val="28"/>
        </w:rPr>
        <w:t>с.Губден</w:t>
      </w:r>
      <w:proofErr w:type="spellEnd"/>
      <w:r w:rsidRPr="00A6215E">
        <w:rPr>
          <w:sz w:val="28"/>
          <w:szCs w:val="28"/>
        </w:rPr>
        <w:t xml:space="preserve">   участником СВО Акаевым Магомедали </w:t>
      </w:r>
      <w:proofErr w:type="spellStart"/>
      <w:r w:rsidRPr="00A6215E">
        <w:rPr>
          <w:sz w:val="28"/>
          <w:szCs w:val="28"/>
        </w:rPr>
        <w:t>Магомедэминовичем</w:t>
      </w:r>
      <w:proofErr w:type="spellEnd"/>
      <w:r w:rsidRPr="00A6215E">
        <w:rPr>
          <w:sz w:val="28"/>
          <w:szCs w:val="28"/>
        </w:rPr>
        <w:t xml:space="preserve"> "Учись у Героев Отчизну любить" (08.02.2023 г.);  в </w:t>
      </w:r>
      <w:proofErr w:type="spellStart"/>
      <w:r w:rsidRPr="00A6215E">
        <w:rPr>
          <w:sz w:val="28"/>
          <w:szCs w:val="28"/>
        </w:rPr>
        <w:t>Карабудахкентской</w:t>
      </w:r>
      <w:proofErr w:type="spellEnd"/>
      <w:r w:rsidRPr="00A6215E">
        <w:rPr>
          <w:sz w:val="28"/>
          <w:szCs w:val="28"/>
        </w:rPr>
        <w:t xml:space="preserve"> СОШ № 3, СОШ №2, СОШ №5, в гимназии, спец. школе для детей с ограниченными возможностями   проведен</w:t>
      </w:r>
      <w:r w:rsidR="002626B8">
        <w:rPr>
          <w:sz w:val="28"/>
          <w:szCs w:val="28"/>
        </w:rPr>
        <w:t>ы</w:t>
      </w:r>
      <w:r w:rsidRPr="00A6215E">
        <w:rPr>
          <w:sz w:val="28"/>
          <w:szCs w:val="28"/>
        </w:rPr>
        <w:t xml:space="preserve"> выставк</w:t>
      </w:r>
      <w:r w:rsidR="002626B8">
        <w:rPr>
          <w:sz w:val="28"/>
          <w:szCs w:val="28"/>
        </w:rPr>
        <w:t>и</w:t>
      </w:r>
      <w:r w:rsidRPr="00A6215E">
        <w:rPr>
          <w:sz w:val="28"/>
          <w:szCs w:val="28"/>
        </w:rPr>
        <w:t>, посвященные Герою России Абдулмалику Магомедову (14.02.-28.02.)</w:t>
      </w:r>
      <w:r w:rsidR="002626B8">
        <w:rPr>
          <w:sz w:val="28"/>
          <w:szCs w:val="28"/>
        </w:rPr>
        <w:t>.</w:t>
      </w:r>
      <w:r w:rsidRPr="00A6215E">
        <w:rPr>
          <w:sz w:val="28"/>
          <w:szCs w:val="28"/>
        </w:rPr>
        <w:t xml:space="preserve"> 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В </w:t>
      </w:r>
      <w:proofErr w:type="spellStart"/>
      <w:r w:rsidRPr="00A6215E">
        <w:rPr>
          <w:sz w:val="28"/>
          <w:szCs w:val="28"/>
        </w:rPr>
        <w:t>Гунибском</w:t>
      </w:r>
      <w:proofErr w:type="spellEnd"/>
      <w:r w:rsidRPr="00A6215E">
        <w:rPr>
          <w:sz w:val="28"/>
          <w:szCs w:val="28"/>
        </w:rPr>
        <w:t xml:space="preserve"> филиале прошла выставка «Обнимая небо крепкими руками», посвященная Герою России Магомеду </w:t>
      </w:r>
      <w:proofErr w:type="spellStart"/>
      <w:r w:rsidRPr="00A6215E">
        <w:rPr>
          <w:sz w:val="28"/>
          <w:szCs w:val="28"/>
        </w:rPr>
        <w:t>Толбоеву</w:t>
      </w:r>
      <w:proofErr w:type="spellEnd"/>
      <w:r w:rsidRPr="00A6215E">
        <w:rPr>
          <w:sz w:val="28"/>
          <w:szCs w:val="28"/>
        </w:rPr>
        <w:t xml:space="preserve"> (20.01.)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В </w:t>
      </w:r>
      <w:proofErr w:type="spellStart"/>
      <w:r w:rsidRPr="00A6215E">
        <w:rPr>
          <w:sz w:val="28"/>
          <w:szCs w:val="28"/>
        </w:rPr>
        <w:t>Кизлярском</w:t>
      </w:r>
      <w:proofErr w:type="spellEnd"/>
      <w:r w:rsidRPr="00A6215E">
        <w:rPr>
          <w:sz w:val="28"/>
          <w:szCs w:val="28"/>
        </w:rPr>
        <w:t xml:space="preserve"> филиале- мероприятие «Казачья память и современность», посвящённое скорбным событиям в истории </w:t>
      </w:r>
      <w:proofErr w:type="gramStart"/>
      <w:r w:rsidRPr="00A6215E">
        <w:rPr>
          <w:sz w:val="28"/>
          <w:szCs w:val="28"/>
        </w:rPr>
        <w:t>казачества  России</w:t>
      </w:r>
      <w:proofErr w:type="gramEnd"/>
      <w:r w:rsidRPr="00A6215E">
        <w:rPr>
          <w:sz w:val="28"/>
          <w:szCs w:val="28"/>
        </w:rPr>
        <w:t xml:space="preserve"> (24.01.), В память о погибших женщинах Кизляра от рук террориста  – прихожан Собора во имя Святого великомученика Георгия Победоносца лекторий для учащихся </w:t>
      </w:r>
      <w:proofErr w:type="spellStart"/>
      <w:r w:rsidRPr="00A6215E">
        <w:rPr>
          <w:sz w:val="28"/>
          <w:szCs w:val="28"/>
        </w:rPr>
        <w:t>Косякинской</w:t>
      </w:r>
      <w:proofErr w:type="spellEnd"/>
      <w:r w:rsidRPr="00A6215E">
        <w:rPr>
          <w:sz w:val="28"/>
          <w:szCs w:val="28"/>
        </w:rPr>
        <w:t xml:space="preserve"> СОШ </w:t>
      </w:r>
      <w:proofErr w:type="spellStart"/>
      <w:r w:rsidRPr="00A6215E">
        <w:rPr>
          <w:sz w:val="28"/>
          <w:szCs w:val="28"/>
        </w:rPr>
        <w:t>Кизлярского</w:t>
      </w:r>
      <w:proofErr w:type="spellEnd"/>
      <w:r w:rsidRPr="00A6215E">
        <w:rPr>
          <w:sz w:val="28"/>
          <w:szCs w:val="28"/>
        </w:rPr>
        <w:t xml:space="preserve"> района.</w:t>
      </w:r>
    </w:p>
    <w:p w:rsidR="00A6215E" w:rsidRPr="00A6215E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В </w:t>
      </w:r>
      <w:proofErr w:type="spellStart"/>
      <w:r w:rsidRPr="00A6215E">
        <w:rPr>
          <w:sz w:val="28"/>
          <w:szCs w:val="28"/>
        </w:rPr>
        <w:t>Кумухском</w:t>
      </w:r>
      <w:proofErr w:type="spellEnd"/>
      <w:r w:rsidRPr="00A6215E">
        <w:rPr>
          <w:sz w:val="28"/>
          <w:szCs w:val="28"/>
        </w:rPr>
        <w:t xml:space="preserve"> филиале проведено мероприятие, приуроченное ко Дню рождения летчика - космонавта, Героя Советского Союза, первого космонавта Дагестана - </w:t>
      </w:r>
      <w:proofErr w:type="spellStart"/>
      <w:r w:rsidRPr="00A6215E">
        <w:rPr>
          <w:sz w:val="28"/>
          <w:szCs w:val="28"/>
        </w:rPr>
        <w:t>Манарова</w:t>
      </w:r>
      <w:proofErr w:type="spellEnd"/>
      <w:r w:rsidRPr="00A6215E">
        <w:rPr>
          <w:sz w:val="28"/>
          <w:szCs w:val="28"/>
        </w:rPr>
        <w:t xml:space="preserve"> Мусы </w:t>
      </w:r>
      <w:proofErr w:type="spellStart"/>
      <w:r w:rsidRPr="00A6215E">
        <w:rPr>
          <w:sz w:val="28"/>
          <w:szCs w:val="28"/>
        </w:rPr>
        <w:t>Хирамановича</w:t>
      </w:r>
      <w:proofErr w:type="spellEnd"/>
      <w:r w:rsidRPr="00A6215E">
        <w:rPr>
          <w:sz w:val="28"/>
          <w:szCs w:val="28"/>
        </w:rPr>
        <w:t xml:space="preserve"> для учащихся 6-9 классов </w:t>
      </w:r>
      <w:proofErr w:type="spellStart"/>
      <w:r w:rsidRPr="00A6215E">
        <w:rPr>
          <w:sz w:val="28"/>
          <w:szCs w:val="28"/>
        </w:rPr>
        <w:t>Кумухской</w:t>
      </w:r>
      <w:proofErr w:type="spellEnd"/>
      <w:r w:rsidRPr="00A6215E">
        <w:rPr>
          <w:sz w:val="28"/>
          <w:szCs w:val="28"/>
        </w:rPr>
        <w:t xml:space="preserve"> СОШ (21.03.).</w:t>
      </w:r>
    </w:p>
    <w:p w:rsidR="0076748D" w:rsidRDefault="00A6215E" w:rsidP="00A6215E">
      <w:pPr>
        <w:ind w:firstLine="851"/>
        <w:jc w:val="both"/>
        <w:rPr>
          <w:sz w:val="28"/>
          <w:szCs w:val="28"/>
        </w:rPr>
      </w:pPr>
      <w:r w:rsidRPr="00A6215E">
        <w:rPr>
          <w:sz w:val="28"/>
          <w:szCs w:val="28"/>
        </w:rPr>
        <w:t xml:space="preserve">В Музее Боевой славы </w:t>
      </w:r>
      <w:proofErr w:type="spellStart"/>
      <w:r w:rsidRPr="00A6215E">
        <w:rPr>
          <w:sz w:val="28"/>
          <w:szCs w:val="28"/>
        </w:rPr>
        <w:t>им.В.Макаровой</w:t>
      </w:r>
      <w:proofErr w:type="spellEnd"/>
      <w:r w:rsidRPr="00A6215E">
        <w:rPr>
          <w:sz w:val="28"/>
          <w:szCs w:val="28"/>
        </w:rPr>
        <w:t xml:space="preserve"> проведена встреча военнослужащих Каспийской флотилии с воспитанниками «Кадетской морской школы-интерната» им. Героя Советского Союза М. Гаджиева и тематическая лекция «Дагестанцы – подводники» (19.03.)</w:t>
      </w:r>
      <w:r w:rsidR="0099215A">
        <w:rPr>
          <w:sz w:val="28"/>
          <w:szCs w:val="28"/>
        </w:rPr>
        <w:t>;</w:t>
      </w:r>
      <w:r w:rsidRPr="00A6215E">
        <w:rPr>
          <w:sz w:val="28"/>
          <w:szCs w:val="28"/>
        </w:rPr>
        <w:t xml:space="preserve"> в рамках проекта  "Вечно в строю"- урок мужества  «Герои-юбиляры» к 50–</w:t>
      </w:r>
      <w:proofErr w:type="spellStart"/>
      <w:r w:rsidRPr="00A6215E">
        <w:rPr>
          <w:sz w:val="28"/>
          <w:szCs w:val="28"/>
        </w:rPr>
        <w:t>летию</w:t>
      </w:r>
      <w:proofErr w:type="spellEnd"/>
      <w:r w:rsidRPr="00A6215E">
        <w:rPr>
          <w:sz w:val="28"/>
          <w:szCs w:val="28"/>
        </w:rPr>
        <w:t xml:space="preserve"> Героя России Рустама </w:t>
      </w:r>
      <w:proofErr w:type="spellStart"/>
      <w:r w:rsidRPr="00A6215E">
        <w:rPr>
          <w:sz w:val="28"/>
          <w:szCs w:val="28"/>
        </w:rPr>
        <w:t>Мурадова</w:t>
      </w:r>
      <w:proofErr w:type="spellEnd"/>
      <w:r w:rsidRPr="00A6215E">
        <w:rPr>
          <w:sz w:val="28"/>
          <w:szCs w:val="28"/>
        </w:rPr>
        <w:t xml:space="preserve"> (21.03.1973 г.р.) стенд памяти, кинопоказ (21.03.)</w:t>
      </w:r>
    </w:p>
    <w:p w:rsidR="0099215A" w:rsidRDefault="0099215A" w:rsidP="00952699">
      <w:pPr>
        <w:ind w:firstLine="851"/>
        <w:jc w:val="both"/>
        <w:rPr>
          <w:b/>
          <w:sz w:val="28"/>
          <w:szCs w:val="28"/>
        </w:rPr>
      </w:pPr>
    </w:p>
    <w:p w:rsidR="0076748D" w:rsidRPr="00794134" w:rsidRDefault="008A4D8E" w:rsidP="00952699">
      <w:pPr>
        <w:ind w:firstLine="851"/>
        <w:jc w:val="both"/>
        <w:rPr>
          <w:b/>
          <w:sz w:val="28"/>
          <w:szCs w:val="28"/>
        </w:rPr>
      </w:pPr>
      <w:r w:rsidRPr="00794134">
        <w:rPr>
          <w:b/>
          <w:sz w:val="28"/>
          <w:szCs w:val="28"/>
        </w:rPr>
        <w:t>Зам.</w:t>
      </w:r>
      <w:r w:rsidR="00952699" w:rsidRPr="00794134">
        <w:rPr>
          <w:b/>
          <w:sz w:val="28"/>
          <w:szCs w:val="28"/>
        </w:rPr>
        <w:t xml:space="preserve"> генерального директора                                                     И.В.</w:t>
      </w:r>
      <w:r w:rsidR="00794134">
        <w:rPr>
          <w:b/>
          <w:sz w:val="28"/>
          <w:szCs w:val="28"/>
        </w:rPr>
        <w:t xml:space="preserve"> </w:t>
      </w:r>
      <w:r w:rsidR="00952699" w:rsidRPr="00794134">
        <w:rPr>
          <w:b/>
          <w:sz w:val="28"/>
          <w:szCs w:val="28"/>
        </w:rPr>
        <w:t>Олейник</w:t>
      </w:r>
    </w:p>
    <w:p w:rsidR="00794134" w:rsidRDefault="00794134" w:rsidP="0076748D">
      <w:pPr>
        <w:jc w:val="both"/>
        <w:rPr>
          <w:sz w:val="20"/>
          <w:szCs w:val="20"/>
        </w:rPr>
      </w:pPr>
    </w:p>
    <w:p w:rsidR="0099215A" w:rsidRDefault="0099215A" w:rsidP="00794134">
      <w:pPr>
        <w:jc w:val="both"/>
        <w:rPr>
          <w:sz w:val="20"/>
          <w:szCs w:val="20"/>
        </w:rPr>
      </w:pPr>
    </w:p>
    <w:p w:rsidR="002E1100" w:rsidRPr="00B27B70" w:rsidRDefault="0076748D" w:rsidP="00794134">
      <w:pPr>
        <w:jc w:val="both"/>
        <w:rPr>
          <w:sz w:val="20"/>
          <w:szCs w:val="20"/>
        </w:rPr>
      </w:pPr>
      <w:bookmarkStart w:id="0" w:name="_GoBack"/>
      <w:bookmarkEnd w:id="0"/>
      <w:r w:rsidRPr="0076748D">
        <w:rPr>
          <w:sz w:val="20"/>
          <w:szCs w:val="20"/>
        </w:rPr>
        <w:t>Исп.: Мусаева Б.М.</w:t>
      </w:r>
      <w:r w:rsidR="00794134">
        <w:rPr>
          <w:sz w:val="20"/>
          <w:szCs w:val="20"/>
        </w:rPr>
        <w:t xml:space="preserve"> </w:t>
      </w:r>
      <w:r w:rsidRPr="0076748D">
        <w:rPr>
          <w:sz w:val="20"/>
          <w:szCs w:val="20"/>
        </w:rPr>
        <w:t>Тел.: 8(988)784-97-74</w:t>
      </w:r>
    </w:p>
    <w:sectPr w:rsidR="002E1100" w:rsidRPr="00B27B70" w:rsidSect="0099215A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948"/>
    <w:multiLevelType w:val="hybridMultilevel"/>
    <w:tmpl w:val="5D2493A2"/>
    <w:lvl w:ilvl="0" w:tplc="DA14D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A2699"/>
    <w:multiLevelType w:val="hybridMultilevel"/>
    <w:tmpl w:val="A3D6C678"/>
    <w:lvl w:ilvl="0" w:tplc="88C2EFD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1AAF"/>
    <w:multiLevelType w:val="hybridMultilevel"/>
    <w:tmpl w:val="84C4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7098D"/>
    <w:multiLevelType w:val="hybridMultilevel"/>
    <w:tmpl w:val="3A0C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1057"/>
    <w:multiLevelType w:val="hybridMultilevel"/>
    <w:tmpl w:val="41468B38"/>
    <w:lvl w:ilvl="0" w:tplc="AA202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6E3280"/>
    <w:multiLevelType w:val="hybridMultilevel"/>
    <w:tmpl w:val="EECA7996"/>
    <w:lvl w:ilvl="0" w:tplc="E1981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92E"/>
    <w:rsid w:val="00007101"/>
    <w:rsid w:val="00015D04"/>
    <w:rsid w:val="00021415"/>
    <w:rsid w:val="0003666A"/>
    <w:rsid w:val="00044A0F"/>
    <w:rsid w:val="00046994"/>
    <w:rsid w:val="00063369"/>
    <w:rsid w:val="00067A51"/>
    <w:rsid w:val="00076463"/>
    <w:rsid w:val="00082848"/>
    <w:rsid w:val="00087337"/>
    <w:rsid w:val="000A1FF3"/>
    <w:rsid w:val="000B13DA"/>
    <w:rsid w:val="000B699C"/>
    <w:rsid w:val="000D3EB3"/>
    <w:rsid w:val="000D5CE6"/>
    <w:rsid w:val="000F1D02"/>
    <w:rsid w:val="001128F9"/>
    <w:rsid w:val="001165F8"/>
    <w:rsid w:val="00145BAC"/>
    <w:rsid w:val="00165E72"/>
    <w:rsid w:val="00181A0D"/>
    <w:rsid w:val="001870E5"/>
    <w:rsid w:val="00192107"/>
    <w:rsid w:val="001B4F26"/>
    <w:rsid w:val="001C247D"/>
    <w:rsid w:val="001C612A"/>
    <w:rsid w:val="001D0B28"/>
    <w:rsid w:val="001E2476"/>
    <w:rsid w:val="001F2CCE"/>
    <w:rsid w:val="001F4F9B"/>
    <w:rsid w:val="00205C06"/>
    <w:rsid w:val="00206861"/>
    <w:rsid w:val="00211718"/>
    <w:rsid w:val="002123D9"/>
    <w:rsid w:val="002223A9"/>
    <w:rsid w:val="00224FE8"/>
    <w:rsid w:val="00230095"/>
    <w:rsid w:val="0023113C"/>
    <w:rsid w:val="002312CF"/>
    <w:rsid w:val="0023431F"/>
    <w:rsid w:val="00235ED6"/>
    <w:rsid w:val="0024517E"/>
    <w:rsid w:val="00245AC8"/>
    <w:rsid w:val="002478D6"/>
    <w:rsid w:val="00247A9B"/>
    <w:rsid w:val="002626B8"/>
    <w:rsid w:val="002628F2"/>
    <w:rsid w:val="0027606B"/>
    <w:rsid w:val="002938ED"/>
    <w:rsid w:val="002B3438"/>
    <w:rsid w:val="002B5855"/>
    <w:rsid w:val="002B6DFB"/>
    <w:rsid w:val="002D5797"/>
    <w:rsid w:val="002D7398"/>
    <w:rsid w:val="002E1100"/>
    <w:rsid w:val="002E1C0D"/>
    <w:rsid w:val="002E1FEA"/>
    <w:rsid w:val="002F2171"/>
    <w:rsid w:val="002F2C8E"/>
    <w:rsid w:val="002F4563"/>
    <w:rsid w:val="002F50B5"/>
    <w:rsid w:val="0030610F"/>
    <w:rsid w:val="0031082E"/>
    <w:rsid w:val="00312E40"/>
    <w:rsid w:val="0032029C"/>
    <w:rsid w:val="00335D8C"/>
    <w:rsid w:val="00336296"/>
    <w:rsid w:val="0035525E"/>
    <w:rsid w:val="00356C93"/>
    <w:rsid w:val="0037059A"/>
    <w:rsid w:val="00371CC8"/>
    <w:rsid w:val="00375DBD"/>
    <w:rsid w:val="003B230D"/>
    <w:rsid w:val="003C5A80"/>
    <w:rsid w:val="003D6BE5"/>
    <w:rsid w:val="003F3F2E"/>
    <w:rsid w:val="004069CE"/>
    <w:rsid w:val="00411E5A"/>
    <w:rsid w:val="00413E08"/>
    <w:rsid w:val="00425BC8"/>
    <w:rsid w:val="00454314"/>
    <w:rsid w:val="004601F7"/>
    <w:rsid w:val="004641F4"/>
    <w:rsid w:val="0046601A"/>
    <w:rsid w:val="0047502E"/>
    <w:rsid w:val="00480676"/>
    <w:rsid w:val="004967AC"/>
    <w:rsid w:val="004A0DD1"/>
    <w:rsid w:val="004A3B48"/>
    <w:rsid w:val="004A4522"/>
    <w:rsid w:val="004A7556"/>
    <w:rsid w:val="004B44A9"/>
    <w:rsid w:val="004C2819"/>
    <w:rsid w:val="004E3F95"/>
    <w:rsid w:val="004F04BA"/>
    <w:rsid w:val="004F67A3"/>
    <w:rsid w:val="004F7A77"/>
    <w:rsid w:val="00507F42"/>
    <w:rsid w:val="00511928"/>
    <w:rsid w:val="00524D30"/>
    <w:rsid w:val="00525C70"/>
    <w:rsid w:val="005356EA"/>
    <w:rsid w:val="00552C6B"/>
    <w:rsid w:val="00555EA6"/>
    <w:rsid w:val="00562DF4"/>
    <w:rsid w:val="00566768"/>
    <w:rsid w:val="00576C76"/>
    <w:rsid w:val="00581BD1"/>
    <w:rsid w:val="005A1D83"/>
    <w:rsid w:val="005B2777"/>
    <w:rsid w:val="005B485F"/>
    <w:rsid w:val="005E54C6"/>
    <w:rsid w:val="005E5AE8"/>
    <w:rsid w:val="005F1D4B"/>
    <w:rsid w:val="005F639B"/>
    <w:rsid w:val="00601430"/>
    <w:rsid w:val="00611936"/>
    <w:rsid w:val="006239CA"/>
    <w:rsid w:val="0064424D"/>
    <w:rsid w:val="0066567D"/>
    <w:rsid w:val="006700AE"/>
    <w:rsid w:val="006924CC"/>
    <w:rsid w:val="006A286F"/>
    <w:rsid w:val="006B3D15"/>
    <w:rsid w:val="006B4D8B"/>
    <w:rsid w:val="006C3D64"/>
    <w:rsid w:val="006C7114"/>
    <w:rsid w:val="006D2685"/>
    <w:rsid w:val="006D3EDA"/>
    <w:rsid w:val="006D4D89"/>
    <w:rsid w:val="006F3201"/>
    <w:rsid w:val="006F7C98"/>
    <w:rsid w:val="00706F77"/>
    <w:rsid w:val="00712E6A"/>
    <w:rsid w:val="00731AEC"/>
    <w:rsid w:val="00744D1A"/>
    <w:rsid w:val="00745193"/>
    <w:rsid w:val="0076748D"/>
    <w:rsid w:val="00771C0E"/>
    <w:rsid w:val="00771D32"/>
    <w:rsid w:val="0077535F"/>
    <w:rsid w:val="00794134"/>
    <w:rsid w:val="007A3847"/>
    <w:rsid w:val="007C5763"/>
    <w:rsid w:val="007C6A66"/>
    <w:rsid w:val="007D142E"/>
    <w:rsid w:val="007F30CC"/>
    <w:rsid w:val="00801520"/>
    <w:rsid w:val="008077AF"/>
    <w:rsid w:val="00810B8E"/>
    <w:rsid w:val="00833512"/>
    <w:rsid w:val="00835431"/>
    <w:rsid w:val="0084316A"/>
    <w:rsid w:val="008450B5"/>
    <w:rsid w:val="00855C56"/>
    <w:rsid w:val="0086101B"/>
    <w:rsid w:val="0086114F"/>
    <w:rsid w:val="008858CA"/>
    <w:rsid w:val="008907A4"/>
    <w:rsid w:val="00890866"/>
    <w:rsid w:val="008A4D8E"/>
    <w:rsid w:val="008D22E8"/>
    <w:rsid w:val="008F73AC"/>
    <w:rsid w:val="00910567"/>
    <w:rsid w:val="00952699"/>
    <w:rsid w:val="00974B96"/>
    <w:rsid w:val="0099215A"/>
    <w:rsid w:val="009A3D95"/>
    <w:rsid w:val="009D10E1"/>
    <w:rsid w:val="00A2598E"/>
    <w:rsid w:val="00A34072"/>
    <w:rsid w:val="00A3591B"/>
    <w:rsid w:val="00A35CF4"/>
    <w:rsid w:val="00A37A69"/>
    <w:rsid w:val="00A463FE"/>
    <w:rsid w:val="00A6215E"/>
    <w:rsid w:val="00A736A7"/>
    <w:rsid w:val="00A86AC8"/>
    <w:rsid w:val="00A87F6F"/>
    <w:rsid w:val="00A95D78"/>
    <w:rsid w:val="00AB05C9"/>
    <w:rsid w:val="00AB1532"/>
    <w:rsid w:val="00AC76A2"/>
    <w:rsid w:val="00AD068E"/>
    <w:rsid w:val="00AD7181"/>
    <w:rsid w:val="00AD7D08"/>
    <w:rsid w:val="00AF13B7"/>
    <w:rsid w:val="00AF547D"/>
    <w:rsid w:val="00B00511"/>
    <w:rsid w:val="00B00DE7"/>
    <w:rsid w:val="00B066D7"/>
    <w:rsid w:val="00B06B37"/>
    <w:rsid w:val="00B1182A"/>
    <w:rsid w:val="00B27B70"/>
    <w:rsid w:val="00B35A62"/>
    <w:rsid w:val="00B366DF"/>
    <w:rsid w:val="00B47563"/>
    <w:rsid w:val="00B64C74"/>
    <w:rsid w:val="00B835E0"/>
    <w:rsid w:val="00B92B37"/>
    <w:rsid w:val="00BC12DA"/>
    <w:rsid w:val="00BC4BA0"/>
    <w:rsid w:val="00BF7E25"/>
    <w:rsid w:val="00C10B7A"/>
    <w:rsid w:val="00C30470"/>
    <w:rsid w:val="00C37D68"/>
    <w:rsid w:val="00C442F0"/>
    <w:rsid w:val="00C45EC1"/>
    <w:rsid w:val="00C62F5F"/>
    <w:rsid w:val="00C70B1D"/>
    <w:rsid w:val="00C949F5"/>
    <w:rsid w:val="00CA639C"/>
    <w:rsid w:val="00CA6411"/>
    <w:rsid w:val="00CB6AA4"/>
    <w:rsid w:val="00CE1A5C"/>
    <w:rsid w:val="00CF5063"/>
    <w:rsid w:val="00CF6AD6"/>
    <w:rsid w:val="00D04365"/>
    <w:rsid w:val="00D06958"/>
    <w:rsid w:val="00D1192E"/>
    <w:rsid w:val="00D22CC1"/>
    <w:rsid w:val="00D26675"/>
    <w:rsid w:val="00D26BE5"/>
    <w:rsid w:val="00D27045"/>
    <w:rsid w:val="00D30F5F"/>
    <w:rsid w:val="00D35AD1"/>
    <w:rsid w:val="00D502A5"/>
    <w:rsid w:val="00D548A9"/>
    <w:rsid w:val="00DA2C68"/>
    <w:rsid w:val="00DC1F23"/>
    <w:rsid w:val="00DC3F71"/>
    <w:rsid w:val="00DC4F60"/>
    <w:rsid w:val="00DC6676"/>
    <w:rsid w:val="00DD290B"/>
    <w:rsid w:val="00DD318F"/>
    <w:rsid w:val="00DF0EFC"/>
    <w:rsid w:val="00E032ED"/>
    <w:rsid w:val="00E15542"/>
    <w:rsid w:val="00E20395"/>
    <w:rsid w:val="00E4511E"/>
    <w:rsid w:val="00E545E6"/>
    <w:rsid w:val="00E74B1F"/>
    <w:rsid w:val="00E76C98"/>
    <w:rsid w:val="00E80EEF"/>
    <w:rsid w:val="00EB3B3B"/>
    <w:rsid w:val="00EC0444"/>
    <w:rsid w:val="00EC31FB"/>
    <w:rsid w:val="00EC3937"/>
    <w:rsid w:val="00ED0689"/>
    <w:rsid w:val="00EE17FB"/>
    <w:rsid w:val="00EE33EE"/>
    <w:rsid w:val="00EF7F54"/>
    <w:rsid w:val="00F052BE"/>
    <w:rsid w:val="00F1395F"/>
    <w:rsid w:val="00F23C6B"/>
    <w:rsid w:val="00F30AD7"/>
    <w:rsid w:val="00F33D26"/>
    <w:rsid w:val="00F363EE"/>
    <w:rsid w:val="00F54E5E"/>
    <w:rsid w:val="00F57A1B"/>
    <w:rsid w:val="00F642CB"/>
    <w:rsid w:val="00F65223"/>
    <w:rsid w:val="00F7045B"/>
    <w:rsid w:val="00FA0E20"/>
    <w:rsid w:val="00FA1A21"/>
    <w:rsid w:val="00FB0588"/>
    <w:rsid w:val="00FC66EA"/>
    <w:rsid w:val="00FD0739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9C74"/>
  <w15:docId w15:val="{E716B287-9E0E-43FD-B7DD-246BFA6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19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19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7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49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5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E1FEA"/>
    <w:pPr>
      <w:spacing w:before="100" w:beforeAutospacing="1" w:after="100" w:afterAutospacing="1"/>
    </w:pPr>
  </w:style>
  <w:style w:type="paragraph" w:customStyle="1" w:styleId="ConsPlusNormal">
    <w:name w:val="ConsPlusNormal"/>
    <w:rsid w:val="00B92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27606B"/>
    <w:pPr>
      <w:spacing w:before="100" w:beforeAutospacing="1" w:after="100" w:afterAutospacing="1"/>
    </w:pPr>
  </w:style>
  <w:style w:type="paragraph" w:customStyle="1" w:styleId="21">
    <w:name w:val="Заголовок 21"/>
    <w:basedOn w:val="a"/>
    <w:next w:val="a"/>
    <w:link w:val="2"/>
    <w:autoRedefine/>
    <w:uiPriority w:val="9"/>
    <w:unhideWhenUsed/>
    <w:qFormat/>
    <w:rsid w:val="004F04BA"/>
    <w:pPr>
      <w:keepNext/>
      <w:keepLines/>
      <w:widowControl w:val="0"/>
      <w:spacing w:before="200" w:line="276" w:lineRule="auto"/>
      <w:jc w:val="center"/>
      <w:outlineLvl w:val="1"/>
    </w:pPr>
    <w:rPr>
      <w:rFonts w:asciiTheme="majorHAnsi" w:hAnsiTheme="majorHAnsi" w:cstheme="majorBidi"/>
      <w:b/>
      <w:bCs/>
      <w:sz w:val="28"/>
      <w:szCs w:val="26"/>
      <w:lang w:eastAsia="en-US"/>
    </w:rPr>
  </w:style>
  <w:style w:type="character" w:customStyle="1" w:styleId="2">
    <w:name w:val="Заголовок 2 Знак"/>
    <w:basedOn w:val="a0"/>
    <w:link w:val="21"/>
    <w:uiPriority w:val="9"/>
    <w:qFormat/>
    <w:rsid w:val="004F04BA"/>
    <w:rPr>
      <w:rFonts w:asciiTheme="majorHAnsi" w:eastAsia="Times New Roman" w:hAnsiTheme="majorHAnsi" w:cstheme="majorBidi"/>
      <w:b/>
      <w:bCs/>
      <w:sz w:val="28"/>
      <w:szCs w:val="26"/>
    </w:rPr>
  </w:style>
  <w:style w:type="character" w:styleId="ac">
    <w:name w:val="Emphasis"/>
    <w:basedOn w:val="a0"/>
    <w:uiPriority w:val="20"/>
    <w:qFormat/>
    <w:rsid w:val="004F04B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3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D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rsid w:val="00FA0E2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d">
    <w:name w:val="По умолчанию"/>
    <w:rsid w:val="00FA0E20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31A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gmuze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kho-godi@dagmuze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BA78-FED6-4B70-ACF6-6B15FD62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Muz</cp:lastModifiedBy>
  <cp:revision>114</cp:revision>
  <cp:lastPrinted>2023-04-12T13:39:00Z</cp:lastPrinted>
  <dcterms:created xsi:type="dcterms:W3CDTF">2020-12-09T14:57:00Z</dcterms:created>
  <dcterms:modified xsi:type="dcterms:W3CDTF">2023-04-12T14:10:00Z</dcterms:modified>
</cp:coreProperties>
</file>